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226870BE" w14:textId="77777777" w:rsidTr="00F862D6">
        <w:tc>
          <w:tcPr>
            <w:tcW w:w="1020" w:type="dxa"/>
          </w:tcPr>
          <w:p w14:paraId="41E04251" w14:textId="77777777" w:rsidR="00F64786" w:rsidRDefault="00C074F8" w:rsidP="0077673A">
            <w:r>
              <w:rPr>
                <w:noProof/>
                <w:lang w:eastAsia="cs-CZ"/>
              </w:rPr>
              <mc:AlternateContent>
                <mc:Choice Requires="wps">
                  <w:drawing>
                    <wp:anchor distT="0" distB="0" distL="114300" distR="114300" simplePos="0" relativeHeight="251659264" behindDoc="0" locked="1" layoutInCell="0" allowOverlap="1" wp14:anchorId="6D7FADB7" wp14:editId="3E0B7967">
                      <wp:simplePos x="0" y="0"/>
                      <wp:positionH relativeFrom="page">
                        <wp:posOffset>3977640</wp:posOffset>
                      </wp:positionH>
                      <wp:positionV relativeFrom="page">
                        <wp:posOffset>1611630</wp:posOffset>
                      </wp:positionV>
                      <wp:extent cx="2411730" cy="777240"/>
                      <wp:effectExtent l="0" t="0" r="7620"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1730" cy="777240"/>
                              </a:xfrm>
                              <a:prstGeom prst="rect">
                                <a:avLst/>
                              </a:prstGeom>
                              <a:solidFill>
                                <a:schemeClr val="bg1"/>
                              </a:solidFill>
                              <a:ln w="6350">
                                <a:noFill/>
                              </a:ln>
                            </wps:spPr>
                            <wps:txbx>
                              <w:txbxContent>
                                <w:p w14:paraId="2A1DB950" w14:textId="77777777" w:rsidR="00BE3CF3" w:rsidRDefault="00BE3CF3"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3.2pt;margin-top:126.9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" o:allowincell="f" fillcolor="white [3212]" stroked="f" strokeweight=".5pt">
                      <v:path arrowok="t"/>
                      <v:textbox>
                        <w:txbxContent>
                          <w:p w14:paraId="2A1DB950" w14:textId="77777777" w:rsidR="00BE3CF3" w:rsidRDefault="00BE3CF3"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535CF790" w14:textId="77777777" w:rsidR="00F64786" w:rsidRDefault="00F64786" w:rsidP="0077673A"/>
        </w:tc>
        <w:tc>
          <w:tcPr>
            <w:tcW w:w="823" w:type="dxa"/>
          </w:tcPr>
          <w:p w14:paraId="30923CDC" w14:textId="77777777" w:rsidR="00F64786" w:rsidRDefault="00F64786" w:rsidP="0077673A"/>
        </w:tc>
        <w:tc>
          <w:tcPr>
            <w:tcW w:w="3685" w:type="dxa"/>
          </w:tcPr>
          <w:p w14:paraId="75358CD3" w14:textId="77777777" w:rsidR="00F64786" w:rsidRDefault="00F64786" w:rsidP="0077673A"/>
        </w:tc>
      </w:tr>
      <w:tr w:rsidR="00F862D6" w14:paraId="5BAEA2C7" w14:textId="77777777" w:rsidTr="00596C7E">
        <w:tc>
          <w:tcPr>
            <w:tcW w:w="1020" w:type="dxa"/>
          </w:tcPr>
          <w:p w14:paraId="1BB9E6B1" w14:textId="77777777" w:rsidR="00F862D6" w:rsidRDefault="00F862D6" w:rsidP="0077673A"/>
        </w:tc>
        <w:tc>
          <w:tcPr>
            <w:tcW w:w="2552" w:type="dxa"/>
          </w:tcPr>
          <w:p w14:paraId="45D3DA95" w14:textId="77777777" w:rsidR="00F862D6" w:rsidRDefault="00F862D6" w:rsidP="00764595"/>
        </w:tc>
        <w:tc>
          <w:tcPr>
            <w:tcW w:w="823" w:type="dxa"/>
          </w:tcPr>
          <w:p w14:paraId="6B756E80" w14:textId="77777777" w:rsidR="00F862D6" w:rsidRDefault="00F862D6" w:rsidP="0077673A"/>
        </w:tc>
        <w:tc>
          <w:tcPr>
            <w:tcW w:w="3685" w:type="dxa"/>
            <w:vMerge w:val="restart"/>
          </w:tcPr>
          <w:p w14:paraId="131D25AE" w14:textId="77777777" w:rsidR="00596C7E" w:rsidRDefault="00596C7E" w:rsidP="00596C7E">
            <w:pPr>
              <w:rPr>
                <w:rStyle w:val="Potovnadresa"/>
              </w:rPr>
            </w:pPr>
          </w:p>
          <w:p w14:paraId="603B3D61" w14:textId="77777777" w:rsidR="00F862D6" w:rsidRPr="00F862D6" w:rsidRDefault="00F862D6" w:rsidP="00596C7E">
            <w:pPr>
              <w:rPr>
                <w:rStyle w:val="Potovnadresa"/>
              </w:rPr>
            </w:pPr>
          </w:p>
        </w:tc>
      </w:tr>
      <w:tr w:rsidR="008B3D45" w14:paraId="6773842B" w14:textId="77777777" w:rsidTr="00F862D6">
        <w:tc>
          <w:tcPr>
            <w:tcW w:w="1020" w:type="dxa"/>
          </w:tcPr>
          <w:p w14:paraId="55A7A5C0" w14:textId="77777777" w:rsidR="008B3D45" w:rsidRPr="007F5D3F" w:rsidRDefault="008B3D45" w:rsidP="008B3D45">
            <w:r w:rsidRPr="007F5D3F">
              <w:t>Naše zn.</w:t>
            </w:r>
          </w:p>
        </w:tc>
        <w:tc>
          <w:tcPr>
            <w:tcW w:w="2552" w:type="dxa"/>
          </w:tcPr>
          <w:p w14:paraId="1B8EA173" w14:textId="77777777" w:rsidR="008B3D45" w:rsidRPr="007F5D3F" w:rsidRDefault="00873D5E" w:rsidP="008B3D45">
            <w:r>
              <w:t>734</w:t>
            </w:r>
            <w:r w:rsidR="008B3D45" w:rsidRPr="007F5D3F">
              <w:t>/2021-SŽ-SSV-Ú3</w:t>
            </w:r>
          </w:p>
        </w:tc>
        <w:tc>
          <w:tcPr>
            <w:tcW w:w="823" w:type="dxa"/>
          </w:tcPr>
          <w:p w14:paraId="49D4856E" w14:textId="77777777" w:rsidR="008B3D45" w:rsidRDefault="008B3D45" w:rsidP="008B3D45"/>
        </w:tc>
        <w:tc>
          <w:tcPr>
            <w:tcW w:w="3685" w:type="dxa"/>
            <w:vMerge/>
          </w:tcPr>
          <w:p w14:paraId="790F9FD4" w14:textId="77777777" w:rsidR="008B3D45" w:rsidRDefault="008B3D45" w:rsidP="008B3D45"/>
        </w:tc>
      </w:tr>
      <w:tr w:rsidR="008B3D45" w14:paraId="0A78EB46" w14:textId="77777777" w:rsidTr="00F862D6">
        <w:tc>
          <w:tcPr>
            <w:tcW w:w="1020" w:type="dxa"/>
          </w:tcPr>
          <w:p w14:paraId="55A26513" w14:textId="77777777" w:rsidR="008B3D45" w:rsidRPr="007F5D3F" w:rsidRDefault="008B3D45" w:rsidP="008B3D45">
            <w:r w:rsidRPr="007F5D3F">
              <w:t>Listů/příloh</w:t>
            </w:r>
          </w:p>
        </w:tc>
        <w:tc>
          <w:tcPr>
            <w:tcW w:w="2552" w:type="dxa"/>
          </w:tcPr>
          <w:p w14:paraId="520C629E" w14:textId="1C792F22" w:rsidR="008B3D45" w:rsidRPr="007F5D3F" w:rsidRDefault="0031135D" w:rsidP="008B3D45">
            <w:r>
              <w:t>12/</w:t>
            </w:r>
            <w:r w:rsidR="00753453">
              <w:t>8</w:t>
            </w:r>
          </w:p>
        </w:tc>
        <w:tc>
          <w:tcPr>
            <w:tcW w:w="823" w:type="dxa"/>
          </w:tcPr>
          <w:p w14:paraId="403023A3" w14:textId="77777777" w:rsidR="008B3D45" w:rsidRDefault="008B3D45" w:rsidP="008B3D45"/>
        </w:tc>
        <w:tc>
          <w:tcPr>
            <w:tcW w:w="3685" w:type="dxa"/>
            <w:vMerge/>
          </w:tcPr>
          <w:p w14:paraId="11D3EEB2" w14:textId="77777777" w:rsidR="008B3D45" w:rsidRDefault="008B3D45" w:rsidP="008B3D45">
            <w:pPr>
              <w:rPr>
                <w:noProof/>
              </w:rPr>
            </w:pPr>
          </w:p>
        </w:tc>
      </w:tr>
      <w:tr w:rsidR="008B3D45" w14:paraId="3D9A57F3" w14:textId="77777777" w:rsidTr="00B23CA3">
        <w:trPr>
          <w:trHeight w:val="77"/>
        </w:trPr>
        <w:tc>
          <w:tcPr>
            <w:tcW w:w="1020" w:type="dxa"/>
          </w:tcPr>
          <w:p w14:paraId="5BE69047" w14:textId="77777777" w:rsidR="008B3D45" w:rsidRPr="007F5D3F" w:rsidRDefault="008B3D45" w:rsidP="008B3D45"/>
        </w:tc>
        <w:tc>
          <w:tcPr>
            <w:tcW w:w="2552" w:type="dxa"/>
          </w:tcPr>
          <w:p w14:paraId="3739E84F" w14:textId="77777777" w:rsidR="008B3D45" w:rsidRPr="007F5D3F" w:rsidRDefault="008B3D45" w:rsidP="008B3D45"/>
        </w:tc>
        <w:tc>
          <w:tcPr>
            <w:tcW w:w="823" w:type="dxa"/>
          </w:tcPr>
          <w:p w14:paraId="4391E37C" w14:textId="77777777" w:rsidR="008B3D45" w:rsidRDefault="008B3D45" w:rsidP="008B3D45"/>
        </w:tc>
        <w:tc>
          <w:tcPr>
            <w:tcW w:w="3685" w:type="dxa"/>
            <w:vMerge/>
          </w:tcPr>
          <w:p w14:paraId="4ED0DC25" w14:textId="77777777" w:rsidR="008B3D45" w:rsidRDefault="008B3D45" w:rsidP="008B3D45"/>
        </w:tc>
      </w:tr>
      <w:tr w:rsidR="008B3D45" w14:paraId="6B675755" w14:textId="77777777" w:rsidTr="00F862D6">
        <w:tc>
          <w:tcPr>
            <w:tcW w:w="1020" w:type="dxa"/>
          </w:tcPr>
          <w:p w14:paraId="652CDD51" w14:textId="77777777" w:rsidR="008B3D45" w:rsidRPr="007F5D3F" w:rsidRDefault="008B3D45" w:rsidP="008B3D45">
            <w:r w:rsidRPr="007F5D3F">
              <w:t>Vyřizuje</w:t>
            </w:r>
          </w:p>
        </w:tc>
        <w:tc>
          <w:tcPr>
            <w:tcW w:w="2552" w:type="dxa"/>
          </w:tcPr>
          <w:p w14:paraId="053356AE" w14:textId="77777777" w:rsidR="008B3D45" w:rsidRPr="007F5D3F" w:rsidRDefault="008B3D45" w:rsidP="008B3D45">
            <w:r w:rsidRPr="007F5D3F">
              <w:t>JUDr. Jaroslav Klimeš</w:t>
            </w:r>
          </w:p>
        </w:tc>
        <w:tc>
          <w:tcPr>
            <w:tcW w:w="823" w:type="dxa"/>
          </w:tcPr>
          <w:p w14:paraId="1D90F40E" w14:textId="77777777" w:rsidR="008B3D45" w:rsidRDefault="008B3D45" w:rsidP="008B3D45"/>
        </w:tc>
        <w:tc>
          <w:tcPr>
            <w:tcW w:w="3685" w:type="dxa"/>
            <w:vMerge/>
          </w:tcPr>
          <w:p w14:paraId="5CEF8251" w14:textId="77777777" w:rsidR="008B3D45" w:rsidRDefault="008B3D45" w:rsidP="008B3D45"/>
        </w:tc>
      </w:tr>
      <w:tr w:rsidR="008B3D45" w14:paraId="6C8EF535" w14:textId="77777777" w:rsidTr="00F862D6">
        <w:tc>
          <w:tcPr>
            <w:tcW w:w="1020" w:type="dxa"/>
          </w:tcPr>
          <w:p w14:paraId="768E4605" w14:textId="77777777" w:rsidR="008B3D45" w:rsidRPr="007F5D3F" w:rsidRDefault="008B3D45" w:rsidP="008B3D45"/>
        </w:tc>
        <w:tc>
          <w:tcPr>
            <w:tcW w:w="2552" w:type="dxa"/>
          </w:tcPr>
          <w:p w14:paraId="4B212E9E" w14:textId="77777777" w:rsidR="008B3D45" w:rsidRPr="007F5D3F" w:rsidRDefault="008B3D45" w:rsidP="008B3D45"/>
        </w:tc>
        <w:tc>
          <w:tcPr>
            <w:tcW w:w="823" w:type="dxa"/>
          </w:tcPr>
          <w:p w14:paraId="53064687" w14:textId="77777777" w:rsidR="008B3D45" w:rsidRDefault="008B3D45" w:rsidP="008B3D45"/>
        </w:tc>
        <w:tc>
          <w:tcPr>
            <w:tcW w:w="3685" w:type="dxa"/>
            <w:vMerge/>
          </w:tcPr>
          <w:p w14:paraId="32CC8ECC" w14:textId="77777777" w:rsidR="008B3D45" w:rsidRDefault="008B3D45" w:rsidP="008B3D45"/>
        </w:tc>
      </w:tr>
      <w:tr w:rsidR="008B3D45" w14:paraId="5570C8F3" w14:textId="77777777" w:rsidTr="00F862D6">
        <w:tc>
          <w:tcPr>
            <w:tcW w:w="1020" w:type="dxa"/>
          </w:tcPr>
          <w:p w14:paraId="4361EEEF" w14:textId="77777777" w:rsidR="008B3D45" w:rsidRPr="007F5D3F" w:rsidRDefault="008B3D45" w:rsidP="008B3D45">
            <w:r w:rsidRPr="007F5D3F">
              <w:t>Mobil</w:t>
            </w:r>
          </w:p>
        </w:tc>
        <w:tc>
          <w:tcPr>
            <w:tcW w:w="2552" w:type="dxa"/>
          </w:tcPr>
          <w:p w14:paraId="1F182A42" w14:textId="77777777" w:rsidR="008B3D45" w:rsidRPr="007F5D3F" w:rsidRDefault="008B3D45" w:rsidP="008B3D45">
            <w:r w:rsidRPr="007F5D3F">
              <w:t>+420 722 819 305</w:t>
            </w:r>
          </w:p>
        </w:tc>
        <w:tc>
          <w:tcPr>
            <w:tcW w:w="823" w:type="dxa"/>
          </w:tcPr>
          <w:p w14:paraId="7D19DADF" w14:textId="77777777" w:rsidR="008B3D45" w:rsidRDefault="008B3D45" w:rsidP="008B3D45"/>
        </w:tc>
        <w:tc>
          <w:tcPr>
            <w:tcW w:w="3685" w:type="dxa"/>
            <w:vMerge/>
          </w:tcPr>
          <w:p w14:paraId="63EEA65A" w14:textId="77777777" w:rsidR="008B3D45" w:rsidRDefault="008B3D45" w:rsidP="008B3D45"/>
        </w:tc>
      </w:tr>
      <w:tr w:rsidR="008B3D45" w14:paraId="3FB9E85E" w14:textId="77777777" w:rsidTr="00F862D6">
        <w:tc>
          <w:tcPr>
            <w:tcW w:w="1020" w:type="dxa"/>
          </w:tcPr>
          <w:p w14:paraId="62D9EE96" w14:textId="77777777" w:rsidR="008B3D45" w:rsidRPr="007F5D3F" w:rsidRDefault="008B3D45" w:rsidP="008B3D45">
            <w:r w:rsidRPr="007F5D3F">
              <w:t>E-mail</w:t>
            </w:r>
          </w:p>
        </w:tc>
        <w:tc>
          <w:tcPr>
            <w:tcW w:w="2552" w:type="dxa"/>
          </w:tcPr>
          <w:p w14:paraId="5DA2E84D" w14:textId="77777777" w:rsidR="008B3D45" w:rsidRDefault="008B3D45" w:rsidP="008B3D45">
            <w:r w:rsidRPr="007F5D3F">
              <w:t>Klimesja@spravazeleznic.cz</w:t>
            </w:r>
          </w:p>
        </w:tc>
        <w:tc>
          <w:tcPr>
            <w:tcW w:w="823" w:type="dxa"/>
          </w:tcPr>
          <w:p w14:paraId="4DB6BCD2" w14:textId="77777777" w:rsidR="008B3D45" w:rsidRDefault="008B3D45" w:rsidP="008B3D45"/>
        </w:tc>
        <w:tc>
          <w:tcPr>
            <w:tcW w:w="3685" w:type="dxa"/>
            <w:vMerge/>
          </w:tcPr>
          <w:p w14:paraId="76769EE0" w14:textId="77777777" w:rsidR="008B3D45" w:rsidRDefault="008B3D45" w:rsidP="008B3D45"/>
        </w:tc>
      </w:tr>
      <w:tr w:rsidR="009A7568" w14:paraId="5FD7CB03" w14:textId="77777777" w:rsidTr="00F862D6">
        <w:tc>
          <w:tcPr>
            <w:tcW w:w="1020" w:type="dxa"/>
          </w:tcPr>
          <w:p w14:paraId="5A1434B0" w14:textId="77777777" w:rsidR="009A7568" w:rsidRDefault="009A7568" w:rsidP="009A7568"/>
        </w:tc>
        <w:tc>
          <w:tcPr>
            <w:tcW w:w="2552" w:type="dxa"/>
          </w:tcPr>
          <w:p w14:paraId="54363C45" w14:textId="77777777" w:rsidR="009A7568" w:rsidRPr="003E6B9A" w:rsidRDefault="009A7568" w:rsidP="009A7568"/>
        </w:tc>
        <w:tc>
          <w:tcPr>
            <w:tcW w:w="823" w:type="dxa"/>
          </w:tcPr>
          <w:p w14:paraId="3FB31854" w14:textId="77777777" w:rsidR="009A7568" w:rsidRDefault="009A7568" w:rsidP="009A7568"/>
        </w:tc>
        <w:tc>
          <w:tcPr>
            <w:tcW w:w="3685" w:type="dxa"/>
          </w:tcPr>
          <w:p w14:paraId="54B9329E" w14:textId="77777777" w:rsidR="009A7568" w:rsidRDefault="009A7568" w:rsidP="009A7568"/>
        </w:tc>
      </w:tr>
      <w:tr w:rsidR="009A7568" w14:paraId="2A5D080E" w14:textId="77777777" w:rsidTr="00F862D6">
        <w:tc>
          <w:tcPr>
            <w:tcW w:w="1020" w:type="dxa"/>
          </w:tcPr>
          <w:p w14:paraId="74941657" w14:textId="77777777" w:rsidR="009A7568" w:rsidRDefault="009A7568" w:rsidP="009A7568">
            <w:r>
              <w:t>Datum</w:t>
            </w:r>
          </w:p>
        </w:tc>
        <w:bookmarkStart w:id="0" w:name="Datum"/>
        <w:tc>
          <w:tcPr>
            <w:tcW w:w="2552" w:type="dxa"/>
          </w:tcPr>
          <w:p w14:paraId="702A0927" w14:textId="6102341B" w:rsidR="009A7568" w:rsidRPr="003E6B9A" w:rsidRDefault="00AB60B2" w:rsidP="009A7568">
            <w:r w:rsidRPr="003E6B9A">
              <w:fldChar w:fldCharType="begin"/>
            </w:r>
            <w:r w:rsidR="009A7568" w:rsidRPr="003E6B9A">
              <w:instrText xml:space="preserve"> DATE  \@ "d. MMMM yyyy"  \* MERGEFORMAT </w:instrText>
            </w:r>
            <w:r w:rsidRPr="003E6B9A">
              <w:fldChar w:fldCharType="separate"/>
            </w:r>
            <w:r w:rsidR="00A615E0">
              <w:rPr>
                <w:noProof/>
              </w:rPr>
              <w:t>14. ledna 2021</w:t>
            </w:r>
            <w:r w:rsidRPr="003E6B9A">
              <w:fldChar w:fldCharType="end"/>
            </w:r>
            <w:r w:rsidR="009A7568" w:rsidRPr="003E6B9A">
              <w:t xml:space="preserve"> </w:t>
            </w:r>
            <w:bookmarkEnd w:id="0"/>
          </w:p>
        </w:tc>
        <w:tc>
          <w:tcPr>
            <w:tcW w:w="823" w:type="dxa"/>
          </w:tcPr>
          <w:p w14:paraId="17AE1F9F" w14:textId="77777777" w:rsidR="009A7568" w:rsidRDefault="009A7568" w:rsidP="009A7568"/>
        </w:tc>
        <w:tc>
          <w:tcPr>
            <w:tcW w:w="3685" w:type="dxa"/>
          </w:tcPr>
          <w:p w14:paraId="0DFFD362" w14:textId="77777777" w:rsidR="009A7568" w:rsidRDefault="009A7568" w:rsidP="009A7568"/>
        </w:tc>
      </w:tr>
      <w:tr w:rsidR="00F64786" w14:paraId="33B3EB0C" w14:textId="77777777" w:rsidTr="00F862D6">
        <w:tc>
          <w:tcPr>
            <w:tcW w:w="1020" w:type="dxa"/>
          </w:tcPr>
          <w:p w14:paraId="4E0AD66E" w14:textId="77777777" w:rsidR="00F64786" w:rsidRDefault="00F64786" w:rsidP="0077673A"/>
        </w:tc>
        <w:tc>
          <w:tcPr>
            <w:tcW w:w="2552" w:type="dxa"/>
          </w:tcPr>
          <w:p w14:paraId="10D10F88" w14:textId="77777777" w:rsidR="00F64786" w:rsidRPr="00FE3455" w:rsidRDefault="00F64786" w:rsidP="00F310F8">
            <w:pPr>
              <w:rPr>
                <w:highlight w:val="yellow"/>
              </w:rPr>
            </w:pPr>
          </w:p>
        </w:tc>
        <w:tc>
          <w:tcPr>
            <w:tcW w:w="823" w:type="dxa"/>
          </w:tcPr>
          <w:p w14:paraId="3F4D9884" w14:textId="77777777" w:rsidR="00F64786" w:rsidRDefault="00F64786" w:rsidP="0077673A"/>
        </w:tc>
        <w:tc>
          <w:tcPr>
            <w:tcW w:w="3685" w:type="dxa"/>
          </w:tcPr>
          <w:p w14:paraId="1EE0DE11" w14:textId="77777777" w:rsidR="00F64786" w:rsidRDefault="00F64786" w:rsidP="0077673A"/>
        </w:tc>
      </w:tr>
      <w:tr w:rsidR="00F862D6" w14:paraId="32D305F3" w14:textId="77777777" w:rsidTr="00B45E9E">
        <w:trPr>
          <w:trHeight w:val="794"/>
        </w:trPr>
        <w:tc>
          <w:tcPr>
            <w:tcW w:w="1020" w:type="dxa"/>
          </w:tcPr>
          <w:p w14:paraId="184D0008" w14:textId="77777777" w:rsidR="00F862D6" w:rsidRDefault="00F862D6" w:rsidP="0077673A"/>
        </w:tc>
        <w:tc>
          <w:tcPr>
            <w:tcW w:w="2552" w:type="dxa"/>
          </w:tcPr>
          <w:p w14:paraId="5D06F01F" w14:textId="77777777" w:rsidR="00F862D6" w:rsidRDefault="00F862D6" w:rsidP="00F310F8"/>
        </w:tc>
        <w:tc>
          <w:tcPr>
            <w:tcW w:w="823" w:type="dxa"/>
          </w:tcPr>
          <w:p w14:paraId="6E36BE75" w14:textId="77777777" w:rsidR="00F862D6" w:rsidRDefault="00F862D6" w:rsidP="0077673A"/>
        </w:tc>
        <w:tc>
          <w:tcPr>
            <w:tcW w:w="3685" w:type="dxa"/>
          </w:tcPr>
          <w:p w14:paraId="45358F9B" w14:textId="77777777" w:rsidR="00F862D6" w:rsidRDefault="00F862D6" w:rsidP="0077673A"/>
        </w:tc>
      </w:tr>
    </w:tbl>
    <w:p w14:paraId="6498108B" w14:textId="77777777" w:rsidR="00CB7B5A" w:rsidRDefault="00CB7B5A" w:rsidP="00CB7B5A">
      <w:pPr>
        <w:spacing w:after="0" w:line="240" w:lineRule="auto"/>
        <w:rPr>
          <w:rFonts w:eastAsia="Calibri" w:cs="Times New Roman"/>
          <w:lang w:eastAsia="cs-CZ"/>
        </w:rPr>
      </w:pPr>
      <w:r w:rsidRPr="00AB212C">
        <w:rPr>
          <w:rFonts w:eastAsia="Calibri" w:cs="Times New Roman"/>
          <w:lang w:eastAsia="cs-CZ"/>
        </w:rPr>
        <w:t xml:space="preserve">Věc: </w:t>
      </w:r>
      <w:r w:rsidR="00AB212C" w:rsidRPr="00AB212C">
        <w:rPr>
          <w:rFonts w:eastAsia="Calibri" w:cs="Times New Roman"/>
          <w:b/>
          <w:lang w:eastAsia="cs-CZ"/>
        </w:rPr>
        <w:t xml:space="preserve">Brno-Maloměřice </w:t>
      </w:r>
      <w:proofErr w:type="gramStart"/>
      <w:r w:rsidR="00AB212C" w:rsidRPr="00AB212C">
        <w:rPr>
          <w:rFonts w:eastAsia="Calibri" w:cs="Times New Roman"/>
          <w:b/>
          <w:lang w:eastAsia="cs-CZ"/>
        </w:rPr>
        <w:t>St.6 – Adamov</w:t>
      </w:r>
      <w:proofErr w:type="gramEnd"/>
      <w:r w:rsidR="00AB212C" w:rsidRPr="00AB212C">
        <w:rPr>
          <w:rFonts w:eastAsia="Calibri" w:cs="Times New Roman"/>
          <w:b/>
          <w:lang w:eastAsia="cs-CZ"/>
        </w:rPr>
        <w:t>, BC</w:t>
      </w:r>
    </w:p>
    <w:p w14:paraId="38BF9976" w14:textId="77777777" w:rsidR="00CB7B5A" w:rsidRPr="00BD5319" w:rsidRDefault="00CB7B5A" w:rsidP="00CB7B5A">
      <w:pPr>
        <w:spacing w:after="0" w:line="240" w:lineRule="auto"/>
        <w:rPr>
          <w:rFonts w:eastAsia="Calibri" w:cs="Times New Roman"/>
          <w:b/>
          <w:bCs/>
          <w:lang w:eastAsia="cs-CZ"/>
        </w:rPr>
      </w:pPr>
      <w:r w:rsidRPr="00044D53">
        <w:rPr>
          <w:rFonts w:eastAsia="Calibri" w:cs="Times New Roman"/>
          <w:lang w:eastAsia="cs-CZ"/>
        </w:rPr>
        <w:t xml:space="preserve">Vysvětlení/ změna/ doplnění </w:t>
      </w:r>
      <w:r w:rsidRPr="00CB7B5A">
        <w:rPr>
          <w:rFonts w:eastAsia="Calibri" w:cs="Times New Roman"/>
          <w:lang w:eastAsia="cs-CZ"/>
        </w:rPr>
        <w:t xml:space="preserve">zadávací </w:t>
      </w:r>
      <w:r w:rsidRPr="00113675">
        <w:rPr>
          <w:rFonts w:eastAsia="Calibri" w:cs="Times New Roman"/>
          <w:lang w:eastAsia="cs-CZ"/>
        </w:rPr>
        <w:t xml:space="preserve">dokumentace č. </w:t>
      </w:r>
      <w:r w:rsidR="008B3D45" w:rsidRPr="00113675">
        <w:rPr>
          <w:rFonts w:eastAsia="Times New Roman" w:cs="Times New Roman"/>
          <w:lang w:eastAsia="cs-CZ"/>
        </w:rPr>
        <w:t>3</w:t>
      </w:r>
    </w:p>
    <w:p w14:paraId="296F0C1A"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242FF8D2" w14:textId="77777777" w:rsidR="00BD5319" w:rsidRPr="00BD5319" w:rsidRDefault="00BD5319" w:rsidP="00BD5319">
      <w:pPr>
        <w:spacing w:after="0" w:line="240" w:lineRule="auto"/>
        <w:ind w:left="709"/>
        <w:rPr>
          <w:rFonts w:eastAsia="Calibri" w:cs="Times New Roman"/>
          <w:color w:val="FF0000"/>
          <w:lang w:eastAsia="cs-CZ"/>
        </w:rPr>
      </w:pPr>
    </w:p>
    <w:p w14:paraId="5F694CAE" w14:textId="77777777" w:rsidR="00BD5319" w:rsidRPr="00BD5319" w:rsidRDefault="00BD5319" w:rsidP="00BD5319">
      <w:pPr>
        <w:spacing w:after="0" w:line="240" w:lineRule="auto"/>
        <w:rPr>
          <w:rFonts w:eastAsia="Calibri" w:cs="Times New Roman"/>
          <w:b/>
          <w:lang w:eastAsia="cs-CZ"/>
        </w:rPr>
      </w:pPr>
    </w:p>
    <w:p w14:paraId="65AF987C" w14:textId="77777777" w:rsidR="005F08F3" w:rsidRPr="005F08F3" w:rsidRDefault="005F08F3" w:rsidP="005F08F3">
      <w:pPr>
        <w:spacing w:after="0" w:line="240" w:lineRule="auto"/>
        <w:rPr>
          <w:rFonts w:eastAsia="Calibri" w:cs="Times New Roman"/>
          <w:b/>
          <w:lang w:eastAsia="cs-CZ"/>
        </w:rPr>
      </w:pPr>
      <w:r w:rsidRPr="005F08F3">
        <w:rPr>
          <w:rFonts w:eastAsia="Calibri" w:cs="Times New Roman"/>
          <w:b/>
          <w:lang w:eastAsia="cs-CZ"/>
        </w:rPr>
        <w:t>Dotaz č.</w:t>
      </w:r>
      <w:r>
        <w:rPr>
          <w:rFonts w:eastAsia="Calibri" w:cs="Times New Roman"/>
          <w:b/>
          <w:lang w:eastAsia="cs-CZ"/>
        </w:rPr>
        <w:t xml:space="preserve"> </w:t>
      </w:r>
      <w:r w:rsidR="00BB26DC">
        <w:rPr>
          <w:rFonts w:eastAsia="Calibri" w:cs="Times New Roman"/>
          <w:b/>
          <w:lang w:eastAsia="cs-CZ"/>
        </w:rPr>
        <w:t>13</w:t>
      </w:r>
    </w:p>
    <w:p w14:paraId="1C79AEC2" w14:textId="77777777" w:rsidR="00BB26DC" w:rsidRPr="00113675" w:rsidRDefault="00BB26DC" w:rsidP="00BB26DC">
      <w:pPr>
        <w:spacing w:after="0" w:line="240" w:lineRule="auto"/>
        <w:jc w:val="both"/>
        <w:rPr>
          <w:rFonts w:eastAsia="Times New Roman" w:cs="Arial"/>
          <w:lang w:eastAsia="cs-CZ"/>
        </w:rPr>
      </w:pPr>
      <w:r>
        <w:rPr>
          <w:rFonts w:eastAsia="Times New Roman" w:cs="Arial"/>
          <w:lang w:eastAsia="cs-CZ"/>
        </w:rPr>
        <w:t>P</w:t>
      </w:r>
      <w:r w:rsidRPr="00BB26DC">
        <w:rPr>
          <w:rFonts w:eastAsia="Times New Roman" w:cs="Arial"/>
          <w:lang w:eastAsia="cs-CZ"/>
        </w:rPr>
        <w:t xml:space="preserve">ři kontrole soupisu prací jsme zjistili, že v soupisu prací objektů železničního svršku </w:t>
      </w:r>
      <w:r>
        <w:rPr>
          <w:rFonts w:eastAsia="Times New Roman" w:cs="Arial"/>
          <w:lang w:eastAsia="cs-CZ"/>
        </w:rPr>
        <w:br/>
      </w:r>
      <w:r w:rsidRPr="00BB26DC">
        <w:rPr>
          <w:rFonts w:eastAsia="Times New Roman" w:cs="Arial"/>
          <w:lang w:eastAsia="cs-CZ"/>
        </w:rPr>
        <w:t>SO 02-17</w:t>
      </w:r>
      <w:r w:rsidRPr="00113675">
        <w:rPr>
          <w:rFonts w:eastAsia="Times New Roman" w:cs="Arial"/>
          <w:lang w:eastAsia="cs-CZ"/>
        </w:rPr>
        <w:t>-01 a SO 03-17-01 zcela chybí položky prací na odstranění kolejového lože.</w:t>
      </w:r>
    </w:p>
    <w:p w14:paraId="0331F690" w14:textId="77777777" w:rsidR="005F08F3" w:rsidRPr="00113675" w:rsidRDefault="00BB26DC" w:rsidP="00BB26DC">
      <w:pPr>
        <w:spacing w:after="0" w:line="240" w:lineRule="auto"/>
        <w:jc w:val="both"/>
        <w:rPr>
          <w:rFonts w:eastAsia="Times New Roman" w:cs="Arial"/>
          <w:lang w:eastAsia="cs-CZ"/>
        </w:rPr>
      </w:pPr>
      <w:r w:rsidRPr="00113675">
        <w:rPr>
          <w:rFonts w:eastAsia="Times New Roman" w:cs="Arial"/>
          <w:lang w:eastAsia="cs-CZ"/>
        </w:rPr>
        <w:t>Žádáme zadavatele o doplnění těchto položek do soupisu prací.</w:t>
      </w:r>
      <w:r w:rsidR="005F08F3" w:rsidRPr="00113675">
        <w:rPr>
          <w:rFonts w:eastAsia="Times New Roman" w:cs="Arial"/>
          <w:lang w:eastAsia="cs-CZ"/>
        </w:rPr>
        <w:t xml:space="preserve"> </w:t>
      </w:r>
    </w:p>
    <w:p w14:paraId="2ECC9AA0" w14:textId="77777777" w:rsidR="005F08F3" w:rsidRPr="00113675" w:rsidRDefault="005F08F3" w:rsidP="005F08F3">
      <w:pPr>
        <w:spacing w:after="0" w:line="240" w:lineRule="auto"/>
        <w:rPr>
          <w:rFonts w:eastAsia="Calibri" w:cs="Times New Roman"/>
          <w:b/>
          <w:lang w:eastAsia="cs-CZ"/>
        </w:rPr>
      </w:pPr>
    </w:p>
    <w:p w14:paraId="7A54BB53" w14:textId="77777777" w:rsidR="005F08F3" w:rsidRPr="00113675" w:rsidRDefault="005F08F3" w:rsidP="005F08F3">
      <w:pPr>
        <w:spacing w:after="0" w:line="240" w:lineRule="auto"/>
        <w:rPr>
          <w:rFonts w:eastAsia="Calibri" w:cs="Times New Roman"/>
          <w:b/>
          <w:lang w:eastAsia="cs-CZ"/>
        </w:rPr>
      </w:pPr>
      <w:r w:rsidRPr="00113675">
        <w:rPr>
          <w:rFonts w:eastAsia="Calibri" w:cs="Times New Roman"/>
          <w:b/>
          <w:lang w:eastAsia="cs-CZ"/>
        </w:rPr>
        <w:t xml:space="preserve">Odpověď: </w:t>
      </w:r>
      <w:r w:rsidR="00F91DA5" w:rsidRPr="00113675">
        <w:rPr>
          <w:rFonts w:eastAsia="Calibri" w:cs="Times New Roman"/>
          <w:b/>
          <w:lang w:eastAsia="cs-CZ"/>
        </w:rPr>
        <w:t>Položky byly doplněny.</w:t>
      </w:r>
    </w:p>
    <w:p w14:paraId="1FA34FC6" w14:textId="77777777" w:rsidR="005F08F3" w:rsidRPr="00113675" w:rsidRDefault="005F08F3" w:rsidP="005F08F3">
      <w:pPr>
        <w:spacing w:after="0" w:line="240" w:lineRule="auto"/>
        <w:jc w:val="both"/>
        <w:rPr>
          <w:rFonts w:eastAsia="Times New Roman" w:cs="Arial"/>
          <w:lang w:eastAsia="cs-CZ"/>
        </w:rPr>
      </w:pPr>
    </w:p>
    <w:p w14:paraId="573812B4" w14:textId="77777777" w:rsidR="008B3D45" w:rsidRPr="00113675" w:rsidRDefault="008B3D45" w:rsidP="008B3D45">
      <w:pPr>
        <w:spacing w:after="0" w:line="240" w:lineRule="auto"/>
        <w:jc w:val="both"/>
        <w:rPr>
          <w:rFonts w:eastAsia="Times New Roman" w:cs="Arial"/>
          <w:lang w:eastAsia="cs-CZ"/>
        </w:rPr>
      </w:pPr>
      <w:r w:rsidRPr="00113675">
        <w:rPr>
          <w:rFonts w:eastAsia="Times New Roman" w:cs="Arial"/>
          <w:b/>
          <w:lang w:eastAsia="cs-CZ"/>
        </w:rPr>
        <w:t>Dotaz č. 14</w:t>
      </w:r>
    </w:p>
    <w:p w14:paraId="1D3270F0" w14:textId="77777777" w:rsidR="008B3D45" w:rsidRPr="00113675" w:rsidRDefault="008B3D45" w:rsidP="008B3D45">
      <w:pPr>
        <w:spacing w:after="0" w:line="240" w:lineRule="auto"/>
        <w:jc w:val="both"/>
        <w:rPr>
          <w:rFonts w:eastAsia="Times New Roman" w:cs="Arial"/>
          <w:b/>
          <w:bCs/>
          <w:lang w:eastAsia="cs-CZ"/>
        </w:rPr>
      </w:pPr>
      <w:r w:rsidRPr="00113675">
        <w:rPr>
          <w:rFonts w:eastAsia="Times New Roman" w:cs="Arial"/>
          <w:b/>
          <w:bCs/>
          <w:lang w:eastAsia="cs-CZ"/>
        </w:rPr>
        <w:t xml:space="preserve">SO 02-17-01 </w:t>
      </w:r>
      <w:proofErr w:type="spellStart"/>
      <w:r w:rsidRPr="00113675">
        <w:rPr>
          <w:rFonts w:eastAsia="Times New Roman" w:cs="Arial"/>
          <w:b/>
          <w:bCs/>
          <w:lang w:eastAsia="cs-CZ"/>
        </w:rPr>
        <w:t>Žst</w:t>
      </w:r>
      <w:proofErr w:type="spellEnd"/>
      <w:r w:rsidRPr="00113675">
        <w:rPr>
          <w:rFonts w:eastAsia="Times New Roman" w:cs="Arial"/>
          <w:b/>
          <w:bCs/>
          <w:lang w:eastAsia="cs-CZ"/>
        </w:rPr>
        <w:t xml:space="preserve">. Brno-Maloměřice - </w:t>
      </w:r>
      <w:proofErr w:type="spellStart"/>
      <w:r w:rsidRPr="00113675">
        <w:rPr>
          <w:rFonts w:eastAsia="Times New Roman" w:cs="Arial"/>
          <w:b/>
          <w:bCs/>
          <w:lang w:eastAsia="cs-CZ"/>
        </w:rPr>
        <w:t>Odb</w:t>
      </w:r>
      <w:proofErr w:type="spellEnd"/>
      <w:r w:rsidRPr="00113675">
        <w:rPr>
          <w:rFonts w:eastAsia="Times New Roman" w:cs="Arial"/>
          <w:b/>
          <w:bCs/>
          <w:lang w:eastAsia="cs-CZ"/>
        </w:rPr>
        <w:t>. Svitava, kolejový svršek</w:t>
      </w:r>
    </w:p>
    <w:p w14:paraId="33237018" w14:textId="77777777" w:rsidR="008B3D45" w:rsidRPr="00113675" w:rsidRDefault="008B3D45" w:rsidP="008B3D45">
      <w:pPr>
        <w:spacing w:after="0" w:line="240" w:lineRule="auto"/>
        <w:jc w:val="both"/>
        <w:rPr>
          <w:rFonts w:eastAsia="Times New Roman" w:cs="Arial"/>
          <w:b/>
          <w:bCs/>
          <w:lang w:eastAsia="cs-CZ"/>
        </w:rPr>
      </w:pPr>
      <w:r w:rsidRPr="00113675">
        <w:rPr>
          <w:rFonts w:eastAsia="Times New Roman" w:cs="Arial"/>
          <w:b/>
          <w:bCs/>
          <w:lang w:eastAsia="cs-CZ"/>
        </w:rPr>
        <w:t xml:space="preserve">SO 03-17-01 </w:t>
      </w:r>
      <w:proofErr w:type="spellStart"/>
      <w:r w:rsidRPr="00113675">
        <w:rPr>
          <w:rFonts w:eastAsia="Times New Roman" w:cs="Arial"/>
          <w:b/>
          <w:bCs/>
          <w:lang w:eastAsia="cs-CZ"/>
        </w:rPr>
        <w:t>Odb</w:t>
      </w:r>
      <w:proofErr w:type="spellEnd"/>
      <w:r w:rsidRPr="00113675">
        <w:rPr>
          <w:rFonts w:eastAsia="Times New Roman" w:cs="Arial"/>
          <w:b/>
          <w:bCs/>
          <w:lang w:eastAsia="cs-CZ"/>
        </w:rPr>
        <w:t>. Svitava, železniční svršek</w:t>
      </w:r>
    </w:p>
    <w:p w14:paraId="71901871" w14:textId="77777777" w:rsidR="008B3D45" w:rsidRPr="00113675" w:rsidRDefault="008B3D45" w:rsidP="008B3D45">
      <w:pPr>
        <w:spacing w:after="0" w:line="240" w:lineRule="auto"/>
        <w:jc w:val="both"/>
        <w:rPr>
          <w:rFonts w:eastAsia="Times New Roman" w:cs="Arial"/>
          <w:b/>
          <w:bCs/>
          <w:lang w:eastAsia="cs-CZ"/>
        </w:rPr>
      </w:pPr>
      <w:r w:rsidRPr="00113675">
        <w:rPr>
          <w:rFonts w:eastAsia="Times New Roman" w:cs="Arial"/>
          <w:b/>
          <w:bCs/>
          <w:lang w:eastAsia="cs-CZ"/>
        </w:rPr>
        <w:t xml:space="preserve">SO 04-17-01 </w:t>
      </w:r>
      <w:proofErr w:type="spellStart"/>
      <w:r w:rsidRPr="00113675">
        <w:rPr>
          <w:rFonts w:eastAsia="Times New Roman" w:cs="Arial"/>
          <w:b/>
          <w:bCs/>
          <w:lang w:eastAsia="cs-CZ"/>
        </w:rPr>
        <w:t>Odb</w:t>
      </w:r>
      <w:proofErr w:type="spellEnd"/>
      <w:r w:rsidRPr="00113675">
        <w:rPr>
          <w:rFonts w:eastAsia="Times New Roman" w:cs="Arial"/>
          <w:b/>
          <w:bCs/>
          <w:lang w:eastAsia="cs-CZ"/>
        </w:rPr>
        <w:t xml:space="preserve">. Svitava - </w:t>
      </w:r>
      <w:proofErr w:type="spellStart"/>
      <w:r w:rsidRPr="00113675">
        <w:rPr>
          <w:rFonts w:eastAsia="Times New Roman" w:cs="Arial"/>
          <w:b/>
          <w:bCs/>
          <w:lang w:eastAsia="cs-CZ"/>
        </w:rPr>
        <w:t>Žst</w:t>
      </w:r>
      <w:proofErr w:type="spellEnd"/>
      <w:r w:rsidRPr="00113675">
        <w:rPr>
          <w:rFonts w:eastAsia="Times New Roman" w:cs="Arial"/>
          <w:b/>
          <w:bCs/>
          <w:lang w:eastAsia="cs-CZ"/>
        </w:rPr>
        <w:t>. Adamov, železniční svršek</w:t>
      </w:r>
    </w:p>
    <w:p w14:paraId="40068B15" w14:textId="77777777" w:rsidR="008B3D45" w:rsidRPr="00113675" w:rsidRDefault="008B3D45" w:rsidP="008B3D45">
      <w:pPr>
        <w:spacing w:after="0" w:line="240" w:lineRule="auto"/>
        <w:jc w:val="both"/>
        <w:rPr>
          <w:rFonts w:eastAsia="Times New Roman" w:cs="Arial"/>
          <w:lang w:eastAsia="cs-CZ"/>
        </w:rPr>
      </w:pPr>
      <w:r w:rsidRPr="00113675">
        <w:rPr>
          <w:rFonts w:eastAsia="Times New Roman" w:cs="Arial"/>
          <w:lang w:eastAsia="cs-CZ"/>
        </w:rPr>
        <w:t xml:space="preserve">Všechny výše uvedené objekty obsahují shodné položky 524352 KOLEJ 60 E2 DLOUHÉ PASY, ROZD. "U", BEZSTYKOVÁ, PR. BET. BEZPODKLADNICOVÝ, UP. PRUŽNÉ a 527352 KOLEJ 60 E2 DLOUHÉ PASY TEPELNĚ OPRACOVANÉ, ROZD. "U", BEZSTYKOVÁ, PR. BET. BEZPODKLADNICOVÝ, UP. PRUŽNÉ, které v sobě zahrnují dodávku kolejnic, pražců dle TZ, drobného kolejiva viz specifikace OTSKP.  Dle článku </w:t>
      </w:r>
      <w:proofErr w:type="gramStart"/>
      <w:r w:rsidRPr="00113675">
        <w:rPr>
          <w:rFonts w:eastAsia="Times New Roman" w:cs="Arial"/>
          <w:lang w:eastAsia="cs-CZ"/>
        </w:rPr>
        <w:t>6.4. technické</w:t>
      </w:r>
      <w:proofErr w:type="gramEnd"/>
      <w:r w:rsidRPr="00113675">
        <w:rPr>
          <w:rFonts w:eastAsia="Times New Roman" w:cs="Arial"/>
          <w:lang w:eastAsia="cs-CZ"/>
        </w:rPr>
        <w:t xml:space="preserve"> zprávy má však být v celém úseku pod pražci umístěna i </w:t>
      </w:r>
      <w:proofErr w:type="spellStart"/>
      <w:r w:rsidRPr="00113675">
        <w:rPr>
          <w:rFonts w:eastAsia="Times New Roman" w:cs="Arial"/>
          <w:lang w:eastAsia="cs-CZ"/>
        </w:rPr>
        <w:t>podpražcová</w:t>
      </w:r>
      <w:proofErr w:type="spellEnd"/>
      <w:r w:rsidRPr="00113675">
        <w:rPr>
          <w:rFonts w:eastAsia="Times New Roman" w:cs="Arial"/>
          <w:lang w:eastAsia="cs-CZ"/>
        </w:rPr>
        <w:t xml:space="preserve"> podložka.  Což dle popisu položek 524352 + 527352 v rozpočtu výše uvedených objektů není zřejmé. </w:t>
      </w:r>
    </w:p>
    <w:p w14:paraId="56126AFC" w14:textId="77777777" w:rsidR="008B3D45" w:rsidRPr="00113675" w:rsidRDefault="008B3D45" w:rsidP="008B3D45">
      <w:pPr>
        <w:spacing w:after="0" w:line="240" w:lineRule="auto"/>
        <w:jc w:val="both"/>
        <w:rPr>
          <w:rFonts w:eastAsia="Times New Roman" w:cs="Arial"/>
          <w:lang w:eastAsia="cs-CZ"/>
        </w:rPr>
      </w:pPr>
      <w:proofErr w:type="gramStart"/>
      <w:r w:rsidRPr="00113675">
        <w:rPr>
          <w:rFonts w:eastAsia="Times New Roman" w:cs="Arial"/>
          <w:lang w:eastAsia="cs-CZ"/>
        </w:rPr>
        <w:t>Ptáme</w:t>
      </w:r>
      <w:proofErr w:type="gramEnd"/>
      <w:r w:rsidRPr="00113675">
        <w:rPr>
          <w:rFonts w:eastAsia="Times New Roman" w:cs="Arial"/>
          <w:lang w:eastAsia="cs-CZ"/>
        </w:rPr>
        <w:t xml:space="preserve"> se zadavatel zda </w:t>
      </w:r>
      <w:proofErr w:type="gramStart"/>
      <w:r w:rsidRPr="00113675">
        <w:rPr>
          <w:rFonts w:eastAsia="Times New Roman" w:cs="Arial"/>
          <w:lang w:eastAsia="cs-CZ"/>
        </w:rPr>
        <w:t>by</w:t>
      </w:r>
      <w:proofErr w:type="gramEnd"/>
      <w:r w:rsidRPr="00113675">
        <w:rPr>
          <w:rFonts w:eastAsia="Times New Roman" w:cs="Arial"/>
          <w:lang w:eastAsia="cs-CZ"/>
        </w:rPr>
        <w:t xml:space="preserve">, v rámci vyloučení všech pochybností a v souladu s metodikou OTSKP, nepřidal do výše uvedených SO položku PODPRAŽCOVÉ PODLOŽKY NA PRAŽCÍCH B91 S/1 TL. 10 MM (m2),  tak jak je to v související stavbě Adamov – Blansko BC, SO 26-17-01, </w:t>
      </w:r>
      <w:proofErr w:type="spellStart"/>
      <w:proofErr w:type="gramStart"/>
      <w:r w:rsidRPr="00113675">
        <w:rPr>
          <w:rFonts w:eastAsia="Times New Roman" w:cs="Arial"/>
          <w:lang w:eastAsia="cs-CZ"/>
        </w:rPr>
        <w:t>T.ú</w:t>
      </w:r>
      <w:proofErr w:type="spellEnd"/>
      <w:r w:rsidRPr="00113675">
        <w:rPr>
          <w:rFonts w:eastAsia="Times New Roman" w:cs="Arial"/>
          <w:lang w:eastAsia="cs-CZ"/>
        </w:rPr>
        <w:t xml:space="preserve"> Adamov</w:t>
      </w:r>
      <w:proofErr w:type="gramEnd"/>
      <w:r w:rsidRPr="00113675">
        <w:rPr>
          <w:rFonts w:eastAsia="Times New Roman" w:cs="Arial"/>
          <w:lang w:eastAsia="cs-CZ"/>
        </w:rPr>
        <w:t xml:space="preserve"> – Blansko, žel. svršek položka č. 24?</w:t>
      </w:r>
    </w:p>
    <w:p w14:paraId="1B9F34E5" w14:textId="77777777" w:rsidR="00113675" w:rsidRPr="00113675" w:rsidRDefault="00113675" w:rsidP="008B3D45">
      <w:pPr>
        <w:spacing w:after="0" w:line="240" w:lineRule="auto"/>
        <w:jc w:val="both"/>
        <w:rPr>
          <w:rFonts w:eastAsia="Times New Roman" w:cs="Arial"/>
          <w:lang w:eastAsia="cs-CZ"/>
        </w:rPr>
      </w:pPr>
    </w:p>
    <w:p w14:paraId="45BCE585" w14:textId="5DC8239C" w:rsidR="008B3D45" w:rsidRPr="00113675" w:rsidRDefault="008B3D45" w:rsidP="008B3D45">
      <w:pPr>
        <w:spacing w:after="0" w:line="240" w:lineRule="auto"/>
        <w:jc w:val="both"/>
        <w:rPr>
          <w:rFonts w:eastAsia="Times New Roman" w:cs="Arial"/>
          <w:lang w:eastAsia="cs-CZ"/>
        </w:rPr>
      </w:pPr>
      <w:r w:rsidRPr="00A615E0">
        <w:rPr>
          <w:rFonts w:eastAsia="Times New Roman" w:cs="Arial"/>
          <w:b/>
          <w:lang w:eastAsia="cs-CZ"/>
        </w:rPr>
        <w:t xml:space="preserve">Odpověď: Položka </w:t>
      </w:r>
      <w:proofErr w:type="spellStart"/>
      <w:r w:rsidRPr="00A615E0">
        <w:rPr>
          <w:rFonts w:eastAsia="Times New Roman" w:cs="Arial"/>
          <w:b/>
          <w:lang w:eastAsia="cs-CZ"/>
        </w:rPr>
        <w:t>podpražcových</w:t>
      </w:r>
      <w:proofErr w:type="spellEnd"/>
      <w:r w:rsidRPr="00A615E0">
        <w:rPr>
          <w:rFonts w:eastAsia="Times New Roman" w:cs="Arial"/>
          <w:b/>
          <w:lang w:eastAsia="cs-CZ"/>
        </w:rPr>
        <w:t xml:space="preserve"> podložek nebude do stavby doplněna.</w:t>
      </w:r>
      <w:r w:rsidR="004B1550" w:rsidRPr="00A615E0">
        <w:rPr>
          <w:rFonts w:eastAsia="Times New Roman" w:cs="Arial"/>
          <w:b/>
          <w:lang w:eastAsia="cs-CZ"/>
        </w:rPr>
        <w:t xml:space="preserve"> </w:t>
      </w:r>
      <w:proofErr w:type="spellStart"/>
      <w:r w:rsidR="004B1550" w:rsidRPr="00A615E0">
        <w:rPr>
          <w:rFonts w:eastAsia="Times New Roman" w:cs="Arial"/>
          <w:b/>
          <w:lang w:eastAsia="cs-CZ"/>
        </w:rPr>
        <w:t>Podpražcové</w:t>
      </w:r>
      <w:proofErr w:type="spellEnd"/>
      <w:r w:rsidR="004B1550" w:rsidRPr="00A615E0">
        <w:rPr>
          <w:rFonts w:eastAsia="Times New Roman" w:cs="Arial"/>
          <w:b/>
          <w:lang w:eastAsia="cs-CZ"/>
        </w:rPr>
        <w:t xml:space="preserve"> podložky jsou součástí pražců.</w:t>
      </w:r>
      <w:r w:rsidRPr="00A615E0">
        <w:rPr>
          <w:rFonts w:eastAsia="Times New Roman" w:cs="Arial"/>
          <w:b/>
          <w:lang w:eastAsia="cs-CZ"/>
        </w:rPr>
        <w:t xml:space="preserve"> V rámci specifikace položky 524352 a obdobných</w:t>
      </w:r>
      <w:r w:rsidRPr="00113675">
        <w:rPr>
          <w:rFonts w:eastAsia="Times New Roman" w:cs="Arial"/>
          <w:b/>
          <w:lang w:eastAsia="cs-CZ"/>
        </w:rPr>
        <w:t xml:space="preserve"> položek týkajících se zřízení koleje se píše následovné:“ – dodávku uvedeného typu kolejnic, pražců (popř. mostnic), upevňovadel a drobného kolejiva v uvedeném rozdělení koleje pro normální rozchod kolejí (1435 mm)“ Ze zde napsaného je zcela bez pochybností zřejmé, že typ pražců má být specifikován. V rámci TZ je ve všech třech stavebních objektech shodná tabulka, která toto specifikuje. Zároveň upozorňujeme, že také výhybkové konstrukce mají být těmito podložkami opatřeny, co bylo na základě kontroly doplněno do TZ objektů SO 03-17-01 a SO 04-17-01.</w:t>
      </w:r>
    </w:p>
    <w:p w14:paraId="7ABDFF39" w14:textId="77777777" w:rsidR="008B3D45" w:rsidRPr="00113675" w:rsidRDefault="008B3D45" w:rsidP="008B3D45">
      <w:pPr>
        <w:spacing w:after="0" w:line="240" w:lineRule="auto"/>
        <w:jc w:val="both"/>
        <w:rPr>
          <w:rFonts w:eastAsia="Times New Roman" w:cs="Arial"/>
          <w:b/>
          <w:lang w:eastAsia="cs-CZ"/>
        </w:rPr>
      </w:pPr>
    </w:p>
    <w:p w14:paraId="65F51ABA" w14:textId="77777777" w:rsidR="008B3D45" w:rsidRPr="00113675" w:rsidRDefault="008B3D45" w:rsidP="008B3D45">
      <w:pPr>
        <w:spacing w:after="0" w:line="240" w:lineRule="auto"/>
        <w:jc w:val="both"/>
        <w:rPr>
          <w:rFonts w:eastAsia="Times New Roman" w:cs="Arial"/>
          <w:lang w:eastAsia="cs-CZ"/>
        </w:rPr>
      </w:pPr>
      <w:r w:rsidRPr="00113675">
        <w:rPr>
          <w:rFonts w:eastAsia="Times New Roman" w:cs="Arial"/>
          <w:b/>
          <w:lang w:eastAsia="cs-CZ"/>
        </w:rPr>
        <w:t>Dotaz č. 15</w:t>
      </w:r>
    </w:p>
    <w:p w14:paraId="070F3681" w14:textId="77777777" w:rsidR="008B3D45" w:rsidRPr="00113675" w:rsidRDefault="008B3D45" w:rsidP="008B3D45">
      <w:pPr>
        <w:spacing w:after="0" w:line="240" w:lineRule="auto"/>
        <w:jc w:val="both"/>
        <w:rPr>
          <w:rFonts w:eastAsia="Times New Roman" w:cs="Arial"/>
          <w:b/>
          <w:bCs/>
          <w:lang w:eastAsia="cs-CZ"/>
        </w:rPr>
      </w:pPr>
      <w:r w:rsidRPr="00113675">
        <w:rPr>
          <w:rFonts w:eastAsia="Times New Roman" w:cs="Arial"/>
          <w:b/>
          <w:bCs/>
          <w:lang w:eastAsia="cs-CZ"/>
        </w:rPr>
        <w:t xml:space="preserve">SO 90-15-01 Brno - Maloměřice - </w:t>
      </w:r>
      <w:proofErr w:type="gramStart"/>
      <w:r w:rsidRPr="00113675">
        <w:rPr>
          <w:rFonts w:eastAsia="Times New Roman" w:cs="Arial"/>
          <w:b/>
          <w:bCs/>
          <w:lang w:eastAsia="cs-CZ"/>
        </w:rPr>
        <w:t>Adamov</w:t>
      </w:r>
      <w:proofErr w:type="gramEnd"/>
      <w:r w:rsidRPr="00113675">
        <w:rPr>
          <w:rFonts w:eastAsia="Times New Roman" w:cs="Arial"/>
          <w:b/>
          <w:bCs/>
          <w:lang w:eastAsia="cs-CZ"/>
        </w:rPr>
        <w:t xml:space="preserve"> ( </w:t>
      </w:r>
      <w:proofErr w:type="gramStart"/>
      <w:r w:rsidRPr="00113675">
        <w:rPr>
          <w:rFonts w:eastAsia="Times New Roman" w:cs="Arial"/>
          <w:b/>
          <w:bCs/>
          <w:lang w:eastAsia="cs-CZ"/>
        </w:rPr>
        <w:t>celý</w:t>
      </w:r>
      <w:proofErr w:type="gramEnd"/>
      <w:r w:rsidRPr="00113675">
        <w:rPr>
          <w:rFonts w:eastAsia="Times New Roman" w:cs="Arial"/>
          <w:b/>
          <w:bCs/>
          <w:lang w:eastAsia="cs-CZ"/>
        </w:rPr>
        <w:t xml:space="preserve"> traťový úsek), IPO</w:t>
      </w:r>
    </w:p>
    <w:p w14:paraId="6DAA99AC" w14:textId="77777777" w:rsidR="008B3D45" w:rsidRPr="00113675" w:rsidRDefault="008B3D45" w:rsidP="008B3D45">
      <w:pPr>
        <w:spacing w:after="0" w:line="240" w:lineRule="auto"/>
        <w:jc w:val="both"/>
        <w:rPr>
          <w:rFonts w:eastAsia="Times New Roman" w:cs="Arial"/>
          <w:lang w:eastAsia="cs-CZ"/>
        </w:rPr>
      </w:pPr>
      <w:r w:rsidRPr="00113675">
        <w:rPr>
          <w:rFonts w:eastAsia="Times New Roman" w:cs="Arial"/>
          <w:lang w:eastAsia="cs-CZ"/>
        </w:rPr>
        <w:t xml:space="preserve">V poskytnutém rozpočtu jsme nalezli rozpor mezi názvem položky č. 1 Poplatek za uložení na skládku  - kód odpadu 170405 ( šrot ) – výkup a jejím doplňujícím popisem, kde je uvedeno Poplatek za uložení na skládku  - kód odpadu 170204 ( </w:t>
      </w:r>
      <w:proofErr w:type="gramStart"/>
      <w:r w:rsidRPr="00113675">
        <w:rPr>
          <w:rFonts w:eastAsia="Times New Roman" w:cs="Arial"/>
          <w:lang w:eastAsia="cs-CZ"/>
        </w:rPr>
        <w:t>okna ). Může</w:t>
      </w:r>
      <w:proofErr w:type="gramEnd"/>
      <w:r w:rsidRPr="00113675">
        <w:rPr>
          <w:rFonts w:eastAsia="Times New Roman" w:cs="Arial"/>
          <w:lang w:eastAsia="cs-CZ"/>
        </w:rPr>
        <w:t xml:space="preserve"> zadavatel sladit název položky s doplňujícím popisem. Tak to není </w:t>
      </w:r>
      <w:proofErr w:type="gramStart"/>
      <w:r w:rsidRPr="00113675">
        <w:rPr>
          <w:rFonts w:eastAsia="Times New Roman" w:cs="Arial"/>
          <w:lang w:eastAsia="cs-CZ"/>
        </w:rPr>
        <w:t>jasné čeho</w:t>
      </w:r>
      <w:proofErr w:type="gramEnd"/>
      <w:r w:rsidRPr="00113675">
        <w:rPr>
          <w:rFonts w:eastAsia="Times New Roman" w:cs="Arial"/>
          <w:lang w:eastAsia="cs-CZ"/>
        </w:rPr>
        <w:t xml:space="preserve"> se tato položka týká. </w:t>
      </w:r>
    </w:p>
    <w:p w14:paraId="44D65F22" w14:textId="3711BF57" w:rsidR="008B3D45" w:rsidRPr="00113675" w:rsidRDefault="008B3D45" w:rsidP="008B3D45">
      <w:pPr>
        <w:spacing w:after="0" w:line="240" w:lineRule="auto"/>
        <w:jc w:val="both"/>
        <w:rPr>
          <w:rFonts w:eastAsia="Times New Roman" w:cs="Arial"/>
          <w:lang w:eastAsia="cs-CZ"/>
        </w:rPr>
      </w:pPr>
      <w:r w:rsidRPr="00113675">
        <w:rPr>
          <w:rFonts w:eastAsia="Times New Roman" w:cs="Arial"/>
          <w:b/>
          <w:lang w:eastAsia="cs-CZ"/>
        </w:rPr>
        <w:lastRenderedPageBreak/>
        <w:t xml:space="preserve">Odpověď: </w:t>
      </w:r>
      <w:r w:rsidRPr="00113675">
        <w:rPr>
          <w:rFonts w:eastAsia="Times New Roman" w:cs="Arial"/>
          <w:b/>
          <w:bCs/>
          <w:lang w:eastAsia="cs-CZ"/>
        </w:rPr>
        <w:t>Jedná se</w:t>
      </w:r>
      <w:r w:rsidR="00B612C4">
        <w:rPr>
          <w:rFonts w:eastAsia="Times New Roman" w:cs="Arial"/>
          <w:b/>
          <w:bCs/>
          <w:lang w:eastAsia="cs-CZ"/>
        </w:rPr>
        <w:t xml:space="preserve"> o</w:t>
      </w:r>
      <w:r w:rsidRPr="00113675">
        <w:rPr>
          <w:rFonts w:eastAsia="Times New Roman" w:cs="Arial"/>
          <w:b/>
          <w:bCs/>
          <w:lang w:eastAsia="cs-CZ"/>
        </w:rPr>
        <w:t xml:space="preserve"> chybný doplňující popis položky. V popisu má být: „Poplatek za uložení na skládku  - kód odpadu 170405 (šrot) – výkup“. Množství je beze změny.</w:t>
      </w:r>
    </w:p>
    <w:p w14:paraId="2613B5BF" w14:textId="77777777" w:rsidR="006706B5" w:rsidRDefault="006706B5" w:rsidP="008B3D45">
      <w:pPr>
        <w:spacing w:after="0" w:line="240" w:lineRule="auto"/>
        <w:jc w:val="both"/>
        <w:rPr>
          <w:rFonts w:eastAsia="Times New Roman" w:cs="Arial"/>
          <w:b/>
          <w:lang w:eastAsia="cs-CZ"/>
        </w:rPr>
      </w:pPr>
    </w:p>
    <w:p w14:paraId="6F0C7ABC" w14:textId="7CD5831C" w:rsidR="008B3D45" w:rsidRPr="00113675" w:rsidRDefault="008B3D45" w:rsidP="008B3D45">
      <w:pPr>
        <w:spacing w:after="0" w:line="240" w:lineRule="auto"/>
        <w:jc w:val="both"/>
        <w:rPr>
          <w:rFonts w:eastAsia="Times New Roman" w:cs="Arial"/>
          <w:lang w:eastAsia="cs-CZ"/>
        </w:rPr>
      </w:pPr>
      <w:r w:rsidRPr="00113675">
        <w:rPr>
          <w:rFonts w:eastAsia="Times New Roman" w:cs="Arial"/>
          <w:b/>
          <w:lang w:eastAsia="cs-CZ"/>
        </w:rPr>
        <w:t>Dotaz č. 16</w:t>
      </w:r>
    </w:p>
    <w:p w14:paraId="4CCD60E7" w14:textId="77777777" w:rsidR="008B3D45" w:rsidRPr="00113675" w:rsidRDefault="008B3D45" w:rsidP="008B3D45">
      <w:pPr>
        <w:spacing w:after="0" w:line="240" w:lineRule="auto"/>
        <w:jc w:val="both"/>
        <w:rPr>
          <w:rFonts w:eastAsia="Times New Roman" w:cs="Arial"/>
          <w:b/>
          <w:bCs/>
          <w:lang w:eastAsia="cs-CZ"/>
        </w:rPr>
      </w:pPr>
      <w:r w:rsidRPr="00113675">
        <w:rPr>
          <w:rFonts w:eastAsia="Times New Roman" w:cs="Arial"/>
          <w:b/>
          <w:bCs/>
          <w:lang w:eastAsia="cs-CZ"/>
        </w:rPr>
        <w:t xml:space="preserve">SO 90-15-01 Brno - Maloměřice - </w:t>
      </w:r>
      <w:proofErr w:type="gramStart"/>
      <w:r w:rsidRPr="00113675">
        <w:rPr>
          <w:rFonts w:eastAsia="Times New Roman" w:cs="Arial"/>
          <w:b/>
          <w:bCs/>
          <w:lang w:eastAsia="cs-CZ"/>
        </w:rPr>
        <w:t>Adamov</w:t>
      </w:r>
      <w:proofErr w:type="gramEnd"/>
      <w:r w:rsidRPr="00113675">
        <w:rPr>
          <w:rFonts w:eastAsia="Times New Roman" w:cs="Arial"/>
          <w:b/>
          <w:bCs/>
          <w:lang w:eastAsia="cs-CZ"/>
        </w:rPr>
        <w:t xml:space="preserve"> ( </w:t>
      </w:r>
      <w:proofErr w:type="gramStart"/>
      <w:r w:rsidRPr="00113675">
        <w:rPr>
          <w:rFonts w:eastAsia="Times New Roman" w:cs="Arial"/>
          <w:b/>
          <w:bCs/>
          <w:lang w:eastAsia="cs-CZ"/>
        </w:rPr>
        <w:t>celý</w:t>
      </w:r>
      <w:proofErr w:type="gramEnd"/>
      <w:r w:rsidRPr="00113675">
        <w:rPr>
          <w:rFonts w:eastAsia="Times New Roman" w:cs="Arial"/>
          <w:b/>
          <w:bCs/>
          <w:lang w:eastAsia="cs-CZ"/>
        </w:rPr>
        <w:t xml:space="preserve"> traťový úsek), IPO</w:t>
      </w:r>
    </w:p>
    <w:p w14:paraId="7E0B5941" w14:textId="77777777" w:rsidR="008B3D45" w:rsidRPr="00113675" w:rsidRDefault="008B3D45" w:rsidP="008B3D45">
      <w:pPr>
        <w:spacing w:after="0" w:line="240" w:lineRule="auto"/>
        <w:jc w:val="both"/>
        <w:rPr>
          <w:rFonts w:eastAsia="Times New Roman" w:cs="Arial"/>
          <w:lang w:eastAsia="cs-CZ"/>
        </w:rPr>
      </w:pPr>
      <w:r w:rsidRPr="00113675">
        <w:rPr>
          <w:rFonts w:eastAsia="Times New Roman" w:cs="Arial"/>
          <w:lang w:eastAsia="cs-CZ"/>
        </w:rPr>
        <w:t xml:space="preserve">V poskytnutém rozpočtu jsme nalezli rozpor mezi názvem položky č. 2 Poplatek za uložení na skládku  - kód odpadu 170904 ( </w:t>
      </w:r>
      <w:proofErr w:type="gramStart"/>
      <w:r w:rsidRPr="00113675">
        <w:rPr>
          <w:rFonts w:eastAsia="Times New Roman" w:cs="Arial"/>
          <w:lang w:eastAsia="cs-CZ"/>
        </w:rPr>
        <w:t>okna ) a jejím</w:t>
      </w:r>
      <w:proofErr w:type="gramEnd"/>
      <w:r w:rsidRPr="00113675">
        <w:rPr>
          <w:rFonts w:eastAsia="Times New Roman" w:cs="Arial"/>
          <w:lang w:eastAsia="cs-CZ"/>
        </w:rPr>
        <w:t xml:space="preserve"> doplňujícím popisem, kde je uveden kód odpadu 170204 (okna) a hlavně potom s výkazem jednotlivých odpadů kde je uvedena suť a šrot. Může zadavatel upravit tuto </w:t>
      </w:r>
      <w:proofErr w:type="gramStart"/>
      <w:r w:rsidRPr="00113675">
        <w:rPr>
          <w:rFonts w:eastAsia="Times New Roman" w:cs="Arial"/>
          <w:lang w:eastAsia="cs-CZ"/>
        </w:rPr>
        <w:t>položku aby</w:t>
      </w:r>
      <w:proofErr w:type="gramEnd"/>
      <w:r w:rsidRPr="00113675">
        <w:rPr>
          <w:rFonts w:eastAsia="Times New Roman" w:cs="Arial"/>
          <w:lang w:eastAsia="cs-CZ"/>
        </w:rPr>
        <w:t xml:space="preserve"> název odpovídal druhu odpadu, ze kterého je vypočteno výsledné množství?</w:t>
      </w:r>
    </w:p>
    <w:p w14:paraId="146BFC91" w14:textId="77777777" w:rsidR="00113675" w:rsidRPr="00113675" w:rsidRDefault="00113675" w:rsidP="008B3D45">
      <w:pPr>
        <w:spacing w:after="0" w:line="240" w:lineRule="auto"/>
        <w:jc w:val="both"/>
        <w:rPr>
          <w:rFonts w:eastAsia="Times New Roman" w:cs="Arial"/>
          <w:b/>
          <w:lang w:eastAsia="cs-CZ"/>
        </w:rPr>
      </w:pPr>
    </w:p>
    <w:p w14:paraId="0DC4F429" w14:textId="3EE63E94" w:rsidR="008B3D45" w:rsidRPr="00113675" w:rsidRDefault="008B3D45" w:rsidP="008B3D45">
      <w:pPr>
        <w:spacing w:after="0" w:line="240" w:lineRule="auto"/>
        <w:jc w:val="both"/>
        <w:rPr>
          <w:rFonts w:eastAsia="Times New Roman" w:cs="Arial"/>
          <w:lang w:eastAsia="cs-CZ"/>
        </w:rPr>
      </w:pPr>
      <w:r w:rsidRPr="00113675">
        <w:rPr>
          <w:rFonts w:eastAsia="Times New Roman" w:cs="Arial"/>
          <w:b/>
          <w:lang w:eastAsia="cs-CZ"/>
        </w:rPr>
        <w:t xml:space="preserve">Odpověď: </w:t>
      </w:r>
      <w:r w:rsidRPr="00113675">
        <w:rPr>
          <w:rFonts w:eastAsia="Times New Roman" w:cs="Arial"/>
          <w:b/>
          <w:bCs/>
          <w:lang w:eastAsia="cs-CZ"/>
        </w:rPr>
        <w:t>Jedná se</w:t>
      </w:r>
      <w:r w:rsidR="00B612C4">
        <w:rPr>
          <w:rFonts w:eastAsia="Times New Roman" w:cs="Arial"/>
          <w:b/>
          <w:bCs/>
          <w:lang w:eastAsia="cs-CZ"/>
        </w:rPr>
        <w:t xml:space="preserve"> o</w:t>
      </w:r>
      <w:r w:rsidRPr="00113675">
        <w:rPr>
          <w:rFonts w:eastAsia="Times New Roman" w:cs="Arial"/>
          <w:b/>
          <w:bCs/>
          <w:lang w:eastAsia="cs-CZ"/>
        </w:rPr>
        <w:t xml:space="preserve"> chybný doplňující popis položky. V popisu má být: „Poplatek za uložení na skládku  - kód odpadu 170904 (okna)“. Množství je beze změny.</w:t>
      </w:r>
    </w:p>
    <w:p w14:paraId="57D7862F" w14:textId="77777777" w:rsidR="008B3D45" w:rsidRPr="00113675" w:rsidRDefault="008B3D45" w:rsidP="008B3D45">
      <w:pPr>
        <w:spacing w:after="0" w:line="240" w:lineRule="auto"/>
        <w:jc w:val="both"/>
        <w:rPr>
          <w:rFonts w:eastAsia="Times New Roman" w:cs="Arial"/>
          <w:b/>
          <w:lang w:eastAsia="cs-CZ"/>
        </w:rPr>
      </w:pPr>
    </w:p>
    <w:p w14:paraId="0243A93F" w14:textId="77777777" w:rsidR="008B3D45" w:rsidRPr="00113675" w:rsidRDefault="008B3D45" w:rsidP="008B3D45">
      <w:pPr>
        <w:spacing w:after="0" w:line="240" w:lineRule="auto"/>
        <w:jc w:val="both"/>
        <w:rPr>
          <w:rFonts w:eastAsia="Times New Roman" w:cs="Arial"/>
          <w:lang w:eastAsia="cs-CZ"/>
        </w:rPr>
      </w:pPr>
      <w:r w:rsidRPr="00113675">
        <w:rPr>
          <w:rFonts w:eastAsia="Times New Roman" w:cs="Arial"/>
          <w:b/>
          <w:lang w:eastAsia="cs-CZ"/>
        </w:rPr>
        <w:t>Dotaz č. 17</w:t>
      </w:r>
    </w:p>
    <w:p w14:paraId="78C08623" w14:textId="77777777" w:rsidR="008B3D45" w:rsidRPr="00113675" w:rsidRDefault="008B3D45" w:rsidP="008B3D45">
      <w:pPr>
        <w:spacing w:after="0" w:line="240" w:lineRule="auto"/>
        <w:jc w:val="both"/>
        <w:rPr>
          <w:rFonts w:eastAsia="Times New Roman" w:cs="Arial"/>
          <w:b/>
          <w:bCs/>
          <w:lang w:eastAsia="cs-CZ"/>
        </w:rPr>
      </w:pPr>
      <w:r w:rsidRPr="00113675">
        <w:rPr>
          <w:rFonts w:eastAsia="Times New Roman" w:cs="Arial"/>
          <w:b/>
          <w:bCs/>
          <w:lang w:eastAsia="cs-CZ"/>
        </w:rPr>
        <w:t xml:space="preserve">SO 02-29-01 DVOJKOLEJNÝ TUNEL </w:t>
      </w:r>
      <w:proofErr w:type="gramStart"/>
      <w:r w:rsidRPr="00113675">
        <w:rPr>
          <w:rFonts w:eastAsia="Times New Roman" w:cs="Arial"/>
          <w:b/>
          <w:bCs/>
          <w:lang w:eastAsia="cs-CZ"/>
        </w:rPr>
        <w:t>BLANENSKÝ Č 1 S E .Č.</w:t>
      </w:r>
      <w:proofErr w:type="gramEnd"/>
      <w:r w:rsidRPr="00113675">
        <w:rPr>
          <w:rFonts w:eastAsia="Times New Roman" w:cs="Arial"/>
          <w:b/>
          <w:bCs/>
          <w:lang w:eastAsia="cs-CZ"/>
        </w:rPr>
        <w:t xml:space="preserve"> 205</w:t>
      </w:r>
    </w:p>
    <w:p w14:paraId="0CE6EC06" w14:textId="77777777" w:rsidR="008B3D45" w:rsidRPr="00113675" w:rsidRDefault="008B3D45" w:rsidP="008B3D45">
      <w:pPr>
        <w:spacing w:after="0" w:line="240" w:lineRule="auto"/>
        <w:jc w:val="both"/>
        <w:rPr>
          <w:rFonts w:eastAsia="Times New Roman" w:cs="Arial"/>
          <w:b/>
          <w:bCs/>
          <w:lang w:eastAsia="cs-CZ"/>
        </w:rPr>
      </w:pPr>
      <w:r w:rsidRPr="00113675">
        <w:rPr>
          <w:rFonts w:eastAsia="Times New Roman" w:cs="Arial"/>
          <w:b/>
          <w:bCs/>
          <w:lang w:eastAsia="cs-CZ"/>
        </w:rPr>
        <w:t xml:space="preserve">SO 02-29-02 DVOJKOLEJNÝ TUNEL </w:t>
      </w:r>
      <w:proofErr w:type="gramStart"/>
      <w:r w:rsidRPr="00113675">
        <w:rPr>
          <w:rFonts w:eastAsia="Times New Roman" w:cs="Arial"/>
          <w:b/>
          <w:bCs/>
          <w:lang w:eastAsia="cs-CZ"/>
        </w:rPr>
        <w:t>BLANENSKÝ Č 2 S E .Č.</w:t>
      </w:r>
      <w:proofErr w:type="gramEnd"/>
      <w:r w:rsidRPr="00113675">
        <w:rPr>
          <w:rFonts w:eastAsia="Times New Roman" w:cs="Arial"/>
          <w:b/>
          <w:bCs/>
          <w:lang w:eastAsia="cs-CZ"/>
        </w:rPr>
        <w:t xml:space="preserve"> 206</w:t>
      </w:r>
    </w:p>
    <w:p w14:paraId="11F95D9A" w14:textId="77777777" w:rsidR="008B3D45" w:rsidRPr="00113675" w:rsidRDefault="008B3D45" w:rsidP="008B3D45">
      <w:pPr>
        <w:spacing w:after="0" w:line="240" w:lineRule="auto"/>
        <w:jc w:val="both"/>
        <w:rPr>
          <w:rFonts w:eastAsia="Times New Roman" w:cs="Arial"/>
          <w:lang w:eastAsia="cs-CZ"/>
        </w:rPr>
      </w:pPr>
      <w:r w:rsidRPr="00113675">
        <w:rPr>
          <w:rFonts w:eastAsia="Times New Roman" w:cs="Arial"/>
          <w:lang w:eastAsia="cs-CZ"/>
        </w:rPr>
        <w:t xml:space="preserve">V poskytnuté projektové dokumentaci ve výkresech č. D.2.1.8.1 Detaily je vyobrazen </w:t>
      </w:r>
      <w:proofErr w:type="gramStart"/>
      <w:r w:rsidRPr="00113675">
        <w:rPr>
          <w:rFonts w:eastAsia="Times New Roman" w:cs="Arial"/>
          <w:lang w:eastAsia="cs-CZ"/>
        </w:rPr>
        <w:t>detail ,B‘</w:t>
      </w:r>
      <w:proofErr w:type="gramEnd"/>
    </w:p>
    <w:p w14:paraId="268891FF" w14:textId="77777777" w:rsidR="008B3D45" w:rsidRPr="00113675" w:rsidRDefault="008B3D45" w:rsidP="008B3D45">
      <w:pPr>
        <w:spacing w:after="0" w:line="240" w:lineRule="auto"/>
        <w:jc w:val="both"/>
        <w:rPr>
          <w:rFonts w:eastAsia="Times New Roman" w:cs="Arial"/>
          <w:lang w:eastAsia="cs-CZ"/>
        </w:rPr>
      </w:pPr>
      <w:r w:rsidRPr="00113675">
        <w:rPr>
          <w:rFonts w:eastAsia="Times New Roman" w:cs="Arial"/>
          <w:noProof/>
          <w:lang w:eastAsia="cs-CZ"/>
        </w:rPr>
        <w:drawing>
          <wp:inline distT="0" distB="0" distL="0" distR="0" wp14:anchorId="432A521F" wp14:editId="499D43A1">
            <wp:extent cx="5857875" cy="2962275"/>
            <wp:effectExtent l="0" t="0" r="9525"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857875" cy="2962275"/>
                    </a:xfrm>
                    <a:prstGeom prst="rect">
                      <a:avLst/>
                    </a:prstGeom>
                    <a:noFill/>
                    <a:ln>
                      <a:noFill/>
                    </a:ln>
                  </pic:spPr>
                </pic:pic>
              </a:graphicData>
            </a:graphic>
          </wp:inline>
        </w:drawing>
      </w:r>
    </w:p>
    <w:p w14:paraId="6055AE30" w14:textId="77777777" w:rsidR="008B3D45" w:rsidRPr="00113675" w:rsidRDefault="008B3D45" w:rsidP="008B3D45">
      <w:pPr>
        <w:spacing w:after="0" w:line="240" w:lineRule="auto"/>
        <w:jc w:val="both"/>
        <w:rPr>
          <w:rFonts w:eastAsia="Times New Roman" w:cs="Arial"/>
          <w:lang w:eastAsia="cs-CZ"/>
        </w:rPr>
      </w:pPr>
      <w:r w:rsidRPr="00113675">
        <w:rPr>
          <w:rFonts w:eastAsia="Times New Roman" w:cs="Arial"/>
          <w:lang w:eastAsia="cs-CZ"/>
        </w:rPr>
        <w:t xml:space="preserve">souvrství stříkaného betonu a hydroizolace ve vrchlíku tunelu. V tomto navrženém řešení jsou nosník BTX a I. vrstva KARI sítě umístěny nad hydroizolací, tudíž jak BTX a KARI sítě budou vystaveny vlivům vlhka a podzemních vod a tím pádem bude </w:t>
      </w:r>
      <w:proofErr w:type="gramStart"/>
      <w:r w:rsidRPr="00113675">
        <w:rPr>
          <w:rFonts w:eastAsia="Times New Roman" w:cs="Arial"/>
          <w:lang w:eastAsia="cs-CZ"/>
        </w:rPr>
        <w:t>docházet i nich</w:t>
      </w:r>
      <w:proofErr w:type="gramEnd"/>
      <w:r w:rsidRPr="00113675">
        <w:rPr>
          <w:rFonts w:eastAsia="Times New Roman" w:cs="Arial"/>
          <w:lang w:eastAsia="cs-CZ"/>
        </w:rPr>
        <w:t xml:space="preserve"> ke korozi. Vzhledem k tomu, že se zde nejedná o dočasnou konstrukci primárního ostění, tak jak je tomu u nově budovaných tunelů, které v průběhu životnosti konstrukce tunelu neplní nosnou funkci, ale konstrukci trvalou s nosnou funkcí vrchlíku. Ptáme </w:t>
      </w:r>
      <w:proofErr w:type="gramStart"/>
      <w:r w:rsidRPr="00113675">
        <w:rPr>
          <w:rFonts w:eastAsia="Times New Roman" w:cs="Arial"/>
          <w:lang w:eastAsia="cs-CZ"/>
        </w:rPr>
        <w:t>se zda</w:t>
      </w:r>
      <w:proofErr w:type="gramEnd"/>
      <w:r w:rsidRPr="00113675">
        <w:rPr>
          <w:rFonts w:eastAsia="Times New Roman" w:cs="Arial"/>
          <w:lang w:eastAsia="cs-CZ"/>
        </w:rPr>
        <w:t xml:space="preserve"> by neměla být už tato konstrukce BTX + KARI sítě také chráněna foliovou hydroizolací, jiným slovy neupraví projektant tento detail, tak aby nedošlo ke korozi nosné konstrukce BTX a KARI sítí? </w:t>
      </w:r>
    </w:p>
    <w:p w14:paraId="52085D60" w14:textId="77777777" w:rsidR="008B3D45" w:rsidRPr="00113675" w:rsidRDefault="008B3D45" w:rsidP="008B3D45">
      <w:pPr>
        <w:spacing w:after="0" w:line="240" w:lineRule="auto"/>
        <w:jc w:val="both"/>
        <w:rPr>
          <w:rFonts w:eastAsia="Times New Roman" w:cs="Arial"/>
          <w:b/>
          <w:lang w:eastAsia="cs-CZ"/>
        </w:rPr>
      </w:pPr>
    </w:p>
    <w:p w14:paraId="25F301F8" w14:textId="77777777" w:rsidR="008B3D45" w:rsidRPr="00113675" w:rsidRDefault="008B3D45" w:rsidP="008B3D45">
      <w:pPr>
        <w:spacing w:after="0" w:line="240" w:lineRule="auto"/>
        <w:jc w:val="both"/>
        <w:rPr>
          <w:rFonts w:eastAsia="Times New Roman" w:cs="Arial"/>
          <w:b/>
          <w:lang w:eastAsia="cs-CZ"/>
        </w:rPr>
      </w:pPr>
      <w:r w:rsidRPr="00113675">
        <w:rPr>
          <w:rFonts w:eastAsia="Times New Roman" w:cs="Arial"/>
          <w:b/>
          <w:lang w:eastAsia="cs-CZ"/>
        </w:rPr>
        <w:t>Odpověď: Funkce stříkaného betonu je navržena jako výplňová pro zarovnání nerovností před aplikací stříkané izolace.</w:t>
      </w:r>
    </w:p>
    <w:p w14:paraId="769F559E" w14:textId="77777777" w:rsidR="008B3D45" w:rsidRPr="00113675" w:rsidRDefault="008B3D45" w:rsidP="008B3D45">
      <w:pPr>
        <w:spacing w:after="0" w:line="240" w:lineRule="auto"/>
        <w:jc w:val="both"/>
        <w:rPr>
          <w:rFonts w:eastAsia="Times New Roman" w:cs="Arial"/>
          <w:b/>
          <w:lang w:eastAsia="cs-CZ"/>
        </w:rPr>
      </w:pPr>
      <w:r w:rsidRPr="00113675">
        <w:rPr>
          <w:rFonts w:eastAsia="Times New Roman" w:cs="Arial"/>
          <w:b/>
          <w:lang w:eastAsia="cs-CZ"/>
        </w:rPr>
        <w:t>Při použití rubové fólie by vrstva stříkaného betonu tvořila separaci od skalního líce tunelu, což by nebylo vhodné.  </w:t>
      </w:r>
    </w:p>
    <w:p w14:paraId="59A47606" w14:textId="77777777" w:rsidR="008B3D45" w:rsidRPr="00113675" w:rsidRDefault="008B3D45" w:rsidP="008B3D45">
      <w:pPr>
        <w:spacing w:after="0" w:line="240" w:lineRule="auto"/>
        <w:jc w:val="both"/>
        <w:rPr>
          <w:rFonts w:eastAsia="Times New Roman" w:cs="Arial"/>
          <w:lang w:eastAsia="cs-CZ"/>
        </w:rPr>
      </w:pPr>
    </w:p>
    <w:p w14:paraId="1550A61D" w14:textId="77777777" w:rsidR="008B3D45" w:rsidRPr="00113675" w:rsidRDefault="008B3D45" w:rsidP="008B3D45">
      <w:pPr>
        <w:pStyle w:val="Bezmezer"/>
        <w:rPr>
          <w:b/>
        </w:rPr>
      </w:pPr>
      <w:r w:rsidRPr="00113675">
        <w:rPr>
          <w:b/>
        </w:rPr>
        <w:t>Dotaz č. 18</w:t>
      </w:r>
    </w:p>
    <w:p w14:paraId="52016985" w14:textId="77777777" w:rsidR="008B3D45" w:rsidRPr="00113675" w:rsidRDefault="008B3D45" w:rsidP="008B3D45">
      <w:pPr>
        <w:tabs>
          <w:tab w:val="left" w:pos="7095"/>
        </w:tabs>
        <w:spacing w:after="0" w:line="240" w:lineRule="exact"/>
        <w:jc w:val="both"/>
        <w:outlineLvl w:val="0"/>
        <w:rPr>
          <w:rFonts w:eastAsia="Times New Roman" w:cs="Arial"/>
          <w:lang w:eastAsia="cs-CZ"/>
        </w:rPr>
      </w:pPr>
      <w:r w:rsidRPr="00113675">
        <w:rPr>
          <w:rFonts w:eastAsia="Times New Roman" w:cs="Arial"/>
          <w:lang w:eastAsia="cs-CZ"/>
        </w:rPr>
        <w:t>V postoupené dokumentaci v části Zvláštní technické podmínky čl. 5.1.4 zadavatel uvádí</w:t>
      </w:r>
      <w:r w:rsidRPr="00113675">
        <w:rPr>
          <w:rFonts w:eastAsia="Times New Roman" w:cs="Times New Roman"/>
          <w:lang w:eastAsia="cs-CZ"/>
        </w:rPr>
        <w:t xml:space="preserve"> </w:t>
      </w:r>
      <w:r w:rsidRPr="00113675">
        <w:rPr>
          <w:rFonts w:eastAsia="Times New Roman" w:cs="Arial"/>
          <w:lang w:eastAsia="cs-CZ"/>
        </w:rPr>
        <w:t xml:space="preserve">dobu pro dokončení Sekce 1 stavební (zahrnující všechny SO a PS, vyjma následné směrové a výškové úpravy kolejí) v délce trvání 15 měsíců od Data zahájení prací. Pro realizaci hlavní části díla je určeno 12 měsíců </w:t>
      </w:r>
      <w:proofErr w:type="spellStart"/>
      <w:r w:rsidRPr="00113675">
        <w:rPr>
          <w:rFonts w:eastAsia="Times New Roman" w:cs="Arial"/>
          <w:lang w:eastAsia="cs-CZ"/>
        </w:rPr>
        <w:t>nickolejného</w:t>
      </w:r>
      <w:proofErr w:type="spellEnd"/>
      <w:r w:rsidRPr="00113675">
        <w:rPr>
          <w:rFonts w:eastAsia="Times New Roman" w:cs="Arial"/>
          <w:lang w:eastAsia="cs-CZ"/>
        </w:rPr>
        <w:t xml:space="preserve"> provozu, a to počínaje datem </w:t>
      </w:r>
      <w:proofErr w:type="gramStart"/>
      <w:r w:rsidRPr="00113675">
        <w:rPr>
          <w:rFonts w:eastAsia="Times New Roman" w:cs="Arial"/>
          <w:lang w:eastAsia="cs-CZ"/>
        </w:rPr>
        <w:t>12.12.2021</w:t>
      </w:r>
      <w:proofErr w:type="gramEnd"/>
      <w:r w:rsidRPr="00113675">
        <w:rPr>
          <w:rFonts w:eastAsia="Times New Roman" w:cs="Arial"/>
          <w:lang w:eastAsia="cs-CZ"/>
        </w:rPr>
        <w:t>. Z toho vyplývá, že harmonogram uchazeče může uvažovat maximálně s tříměsíčním přípravným obdobím v měsících září, říjen, listopad a prosinec 2021. Pro činnosti přípravy staveniště (kácení, přeložky, přístupy) jsou nutné krátkodobé výluky, jak také uvádí i projekt v ZOV.</w:t>
      </w:r>
    </w:p>
    <w:p w14:paraId="1B39FBFE" w14:textId="77777777" w:rsidR="008B3D45" w:rsidRPr="00113675" w:rsidRDefault="008B3D45" w:rsidP="008B3D45">
      <w:pPr>
        <w:tabs>
          <w:tab w:val="left" w:pos="7095"/>
        </w:tabs>
        <w:spacing w:after="0" w:line="240" w:lineRule="exact"/>
        <w:jc w:val="both"/>
        <w:outlineLvl w:val="0"/>
        <w:rPr>
          <w:rFonts w:eastAsia="Times New Roman" w:cs="Arial"/>
          <w:lang w:eastAsia="cs-CZ"/>
        </w:rPr>
      </w:pPr>
      <w:r w:rsidRPr="00113675">
        <w:rPr>
          <w:rFonts w:eastAsia="Times New Roman" w:cs="Arial"/>
          <w:lang w:eastAsia="cs-CZ"/>
        </w:rPr>
        <w:lastRenderedPageBreak/>
        <w:t xml:space="preserve">Dle dostupného ročního plánu výluk jsou však tyto omezení plánovány v měsících leden až srpen. V období </w:t>
      </w:r>
      <w:proofErr w:type="gramStart"/>
      <w:r w:rsidRPr="00113675">
        <w:rPr>
          <w:rFonts w:eastAsia="Times New Roman" w:cs="Arial"/>
          <w:lang w:eastAsia="cs-CZ"/>
        </w:rPr>
        <w:t>1.9</w:t>
      </w:r>
      <w:proofErr w:type="gramEnd"/>
      <w:r w:rsidRPr="00113675">
        <w:rPr>
          <w:rFonts w:eastAsia="Times New Roman" w:cs="Arial"/>
          <w:lang w:eastAsia="cs-CZ"/>
        </w:rPr>
        <w:t>. – 11.12.2021 je v plánu nepřetržitá výluka 2.TK Adamov – Blansko navazující stavby. Krátkodobé výluky úseku Brno Maloměřice – Adamov nejsou možné.</w:t>
      </w:r>
    </w:p>
    <w:p w14:paraId="1A850F99" w14:textId="77777777" w:rsidR="008B3D45" w:rsidRPr="00113675" w:rsidRDefault="008B3D45" w:rsidP="008B3D45">
      <w:pPr>
        <w:tabs>
          <w:tab w:val="left" w:pos="7095"/>
        </w:tabs>
        <w:spacing w:after="0" w:line="240" w:lineRule="exact"/>
        <w:jc w:val="both"/>
        <w:outlineLvl w:val="0"/>
        <w:rPr>
          <w:rFonts w:eastAsia="Times New Roman" w:cs="Arial"/>
          <w:lang w:eastAsia="cs-CZ"/>
        </w:rPr>
      </w:pPr>
    </w:p>
    <w:p w14:paraId="7DB42FA1" w14:textId="77777777" w:rsidR="008B3D45" w:rsidRPr="00113675" w:rsidRDefault="008B3D45" w:rsidP="008B3D45">
      <w:pPr>
        <w:pStyle w:val="Bezmezer"/>
        <w:rPr>
          <w:rFonts w:eastAsia="Calibri" w:cs="Times New Roman"/>
          <w:b/>
          <w:lang w:eastAsia="cs-CZ"/>
        </w:rPr>
      </w:pPr>
      <w:r w:rsidRPr="00113675">
        <w:rPr>
          <w:rFonts w:eastAsia="Calibri" w:cs="Arial"/>
          <w:b/>
          <w:bCs/>
          <w:i/>
          <w:iCs/>
        </w:rPr>
        <w:t>Žádáme zadavatele o upřesnění požadovaného časového postupu.</w:t>
      </w:r>
    </w:p>
    <w:p w14:paraId="04942588" w14:textId="77777777" w:rsidR="008B3D45" w:rsidRPr="00113675" w:rsidRDefault="008B3D45" w:rsidP="008B3D45">
      <w:pPr>
        <w:pStyle w:val="Bezmezer"/>
        <w:rPr>
          <w:rFonts w:eastAsia="Calibri" w:cs="Times New Roman"/>
          <w:b/>
          <w:lang w:eastAsia="cs-CZ"/>
        </w:rPr>
      </w:pPr>
    </w:p>
    <w:p w14:paraId="4E2AEBB9" w14:textId="65153D26" w:rsidR="00BE3CF3" w:rsidRPr="00A615E0" w:rsidRDefault="008B3D45" w:rsidP="008B3D45">
      <w:pPr>
        <w:pStyle w:val="Bezmezer"/>
        <w:rPr>
          <w:rFonts w:eastAsia="Calibri" w:cs="Times New Roman"/>
          <w:b/>
          <w:lang w:eastAsia="cs-CZ"/>
        </w:rPr>
      </w:pPr>
      <w:r w:rsidRPr="00113675">
        <w:rPr>
          <w:rFonts w:eastAsia="Calibri" w:cs="Times New Roman"/>
          <w:b/>
          <w:lang w:eastAsia="cs-CZ"/>
        </w:rPr>
        <w:t xml:space="preserve">Odpověď: Časový postup je dle Zvláštních technických podmínek a Pokynů, přičemž </w:t>
      </w:r>
      <w:r w:rsidRPr="00A615E0">
        <w:rPr>
          <w:rFonts w:eastAsia="Calibri" w:cs="Times New Roman"/>
          <w:b/>
          <w:lang w:eastAsia="cs-CZ"/>
        </w:rPr>
        <w:t xml:space="preserve">zahájení prací se předpokládá v souladu s harmonogramem v ZOV od </w:t>
      </w:r>
      <w:proofErr w:type="gramStart"/>
      <w:r w:rsidRPr="00A615E0">
        <w:rPr>
          <w:rFonts w:eastAsia="Calibri" w:cs="Times New Roman"/>
          <w:b/>
          <w:lang w:eastAsia="cs-CZ"/>
        </w:rPr>
        <w:t>1.10.2021</w:t>
      </w:r>
      <w:proofErr w:type="gramEnd"/>
      <w:r w:rsidRPr="00A615E0">
        <w:rPr>
          <w:rFonts w:eastAsia="Calibri" w:cs="Times New Roman"/>
          <w:b/>
          <w:lang w:eastAsia="cs-CZ"/>
        </w:rPr>
        <w:t xml:space="preserve"> – od tohoto data běží Sekce 1 Stavební, která končí v prosinci 2022 a čítá tedy 15 kalendářních měsíců</w:t>
      </w:r>
      <w:r w:rsidR="00495A29" w:rsidRPr="00A615E0">
        <w:rPr>
          <w:rFonts w:eastAsia="Calibri" w:cs="Times New Roman"/>
          <w:b/>
          <w:lang w:eastAsia="cs-CZ"/>
        </w:rPr>
        <w:t>.</w:t>
      </w:r>
      <w:r w:rsidR="00A615E0">
        <w:rPr>
          <w:rFonts w:eastAsia="Calibri" w:cs="Times New Roman"/>
          <w:b/>
          <w:lang w:eastAsia="cs-CZ"/>
        </w:rPr>
        <w:t xml:space="preserve"> </w:t>
      </w:r>
      <w:r w:rsidR="00495A29" w:rsidRPr="00A615E0">
        <w:rPr>
          <w:rFonts w:eastAsia="Calibri" w:cs="Times New Roman"/>
          <w:b/>
          <w:lang w:eastAsia="cs-CZ"/>
        </w:rPr>
        <w:t xml:space="preserve">Výluky, které jsou stanovené v ročním plánu výluk 2021 nyní na </w:t>
      </w:r>
      <w:proofErr w:type="gramStart"/>
      <w:r w:rsidR="00495A29" w:rsidRPr="00A615E0">
        <w:rPr>
          <w:rFonts w:eastAsia="Calibri" w:cs="Times New Roman"/>
          <w:b/>
          <w:lang w:eastAsia="cs-CZ"/>
        </w:rPr>
        <w:t>leden až</w:t>
      </w:r>
      <w:proofErr w:type="gramEnd"/>
      <w:r w:rsidR="00495A29" w:rsidRPr="00A615E0">
        <w:rPr>
          <w:rFonts w:eastAsia="Calibri" w:cs="Times New Roman"/>
          <w:b/>
          <w:lang w:eastAsia="cs-CZ"/>
        </w:rPr>
        <w:t xml:space="preserve"> srpen nejsou fixní, lze je uplatnit i pro měsíce říjen, listopad a prosinec 2021 pro stavbu v úseku Brno-Maloměřice - Adamov, avšak pouze v rozsahu definovaném RPV 2021 (maximální délka trvání výluky 7 hodin, konání přednostně ve dnech pracovního klidu, nejvýše 10 dní v měsíci). Zhotovitel oznámí </w:t>
      </w:r>
      <w:r w:rsidR="002D2F3A" w:rsidRPr="00A615E0">
        <w:rPr>
          <w:rFonts w:eastAsia="Calibri" w:cs="Times New Roman"/>
          <w:b/>
          <w:u w:val="single"/>
          <w:lang w:eastAsia="cs-CZ"/>
        </w:rPr>
        <w:t>případně požadované výluky</w:t>
      </w:r>
      <w:r w:rsidR="002D2F3A" w:rsidRPr="00A615E0">
        <w:rPr>
          <w:rFonts w:eastAsia="Calibri" w:cs="Times New Roman"/>
          <w:b/>
          <w:lang w:eastAsia="cs-CZ"/>
        </w:rPr>
        <w:t xml:space="preserve"> zástupci objednatele, a to s 4měsíčním předstihem – tedy např. případné výluky nárokované od </w:t>
      </w:r>
      <w:proofErr w:type="gramStart"/>
      <w:r w:rsidR="002D2F3A" w:rsidRPr="00A615E0">
        <w:rPr>
          <w:rFonts w:eastAsia="Calibri" w:cs="Times New Roman"/>
          <w:b/>
          <w:lang w:eastAsia="cs-CZ"/>
        </w:rPr>
        <w:t>1.10.2021</w:t>
      </w:r>
      <w:proofErr w:type="gramEnd"/>
      <w:r w:rsidR="002D2F3A" w:rsidRPr="00A615E0">
        <w:rPr>
          <w:rFonts w:eastAsia="Calibri" w:cs="Times New Roman"/>
          <w:b/>
          <w:lang w:eastAsia="cs-CZ"/>
        </w:rPr>
        <w:t xml:space="preserve"> oznámí do 31.5.2021.</w:t>
      </w:r>
    </w:p>
    <w:p w14:paraId="2028802B" w14:textId="77777777" w:rsidR="00495A29" w:rsidRDefault="00495A29" w:rsidP="008B3D45">
      <w:pPr>
        <w:pStyle w:val="Bezmezer"/>
        <w:rPr>
          <w:b/>
        </w:rPr>
      </w:pPr>
    </w:p>
    <w:p w14:paraId="098D2385" w14:textId="77777777" w:rsidR="008B3D45" w:rsidRPr="00113675" w:rsidRDefault="008B3D45" w:rsidP="008B3D45">
      <w:pPr>
        <w:pStyle w:val="Bezmezer"/>
        <w:rPr>
          <w:b/>
        </w:rPr>
      </w:pPr>
      <w:r w:rsidRPr="00113675">
        <w:rPr>
          <w:b/>
        </w:rPr>
        <w:t>Dotaz č. 19</w:t>
      </w:r>
    </w:p>
    <w:p w14:paraId="069858F2" w14:textId="77777777" w:rsidR="008B3D45" w:rsidRPr="00113675" w:rsidRDefault="008B3D45" w:rsidP="008B3D45">
      <w:pPr>
        <w:tabs>
          <w:tab w:val="left" w:pos="7095"/>
        </w:tabs>
        <w:spacing w:after="0" w:line="240" w:lineRule="exact"/>
        <w:jc w:val="both"/>
        <w:outlineLvl w:val="0"/>
        <w:rPr>
          <w:rFonts w:eastAsia="Times New Roman" w:cs="Arial"/>
          <w:lang w:eastAsia="cs-CZ"/>
        </w:rPr>
      </w:pPr>
      <w:r w:rsidRPr="00113675">
        <w:rPr>
          <w:rFonts w:eastAsia="Times New Roman" w:cs="Arial"/>
          <w:lang w:eastAsia="cs-CZ"/>
        </w:rPr>
        <w:t>Kontrolou poskytnuté dokumentace byly zjištěny nesrovnalosti mezi předpokládanou dobou výstavby v ZOV, kde je uvedeno období 01/2021 až 01/2023, tj. 25 měsíců + 6 měsíců DSPS, a dobou výstavby dle Smlouvy o dílo a Zvláštních technických podmínek, kde je uvedeno pouze 15 měsíců a 6 měsíců na dopracování DSPS. Přitom přístup na Staveniště bude zhotoviteli umožněn dle čl. 2.1 Přílohy k nabídce od 10/2021 do dne předání Dokumentů souvisejících s předáním Díla dle pod-článku 7.9. Smluvních podmínek pro výstavbu.</w:t>
      </w:r>
    </w:p>
    <w:p w14:paraId="1D98F529" w14:textId="77777777" w:rsidR="008B3D45" w:rsidRPr="00113675" w:rsidRDefault="008B3D45" w:rsidP="008B3D45">
      <w:pPr>
        <w:tabs>
          <w:tab w:val="left" w:pos="7095"/>
        </w:tabs>
        <w:spacing w:after="0" w:line="240" w:lineRule="exact"/>
        <w:jc w:val="both"/>
        <w:outlineLvl w:val="0"/>
        <w:rPr>
          <w:rFonts w:eastAsia="Times New Roman" w:cs="Arial"/>
          <w:lang w:eastAsia="cs-CZ"/>
        </w:rPr>
      </w:pPr>
    </w:p>
    <w:p w14:paraId="1001F70C" w14:textId="77777777" w:rsidR="008B3D45" w:rsidRPr="00113675" w:rsidRDefault="008B3D45" w:rsidP="008B3D45">
      <w:pPr>
        <w:pStyle w:val="Bezmezer"/>
        <w:rPr>
          <w:rFonts w:eastAsia="Calibri" w:cs="Times New Roman"/>
          <w:b/>
          <w:lang w:eastAsia="cs-CZ"/>
        </w:rPr>
      </w:pPr>
      <w:r w:rsidRPr="00113675">
        <w:rPr>
          <w:rFonts w:eastAsia="Times New Roman" w:cs="Arial"/>
          <w:b/>
          <w:bCs/>
          <w:i/>
          <w:iCs/>
          <w:lang w:eastAsia="cs-CZ"/>
        </w:rPr>
        <w:t>Žádáme zadavatele o vysvětlení a odstranění nesrovnalostí v dokumentaci.</w:t>
      </w:r>
    </w:p>
    <w:p w14:paraId="366F2FF9" w14:textId="77777777" w:rsidR="008B3D45" w:rsidRPr="00113675" w:rsidRDefault="008B3D45" w:rsidP="008B3D45">
      <w:pPr>
        <w:pStyle w:val="Bezmezer"/>
        <w:rPr>
          <w:rFonts w:eastAsia="Calibri" w:cs="Times New Roman"/>
          <w:b/>
          <w:lang w:eastAsia="cs-CZ"/>
        </w:rPr>
      </w:pPr>
    </w:p>
    <w:p w14:paraId="6290282A" w14:textId="6E806A54" w:rsidR="008B3D45" w:rsidRDefault="008B3D45" w:rsidP="008B3D45">
      <w:pPr>
        <w:pStyle w:val="Bezmezer"/>
        <w:rPr>
          <w:rFonts w:eastAsia="Calibri" w:cs="Times New Roman"/>
          <w:b/>
          <w:lang w:eastAsia="cs-CZ"/>
        </w:rPr>
      </w:pPr>
      <w:r w:rsidRPr="00113675">
        <w:rPr>
          <w:rFonts w:eastAsia="Calibri" w:cs="Times New Roman"/>
          <w:b/>
          <w:lang w:eastAsia="cs-CZ"/>
        </w:rPr>
        <w:t xml:space="preserve">Odpověď: Údaj 01/2021 je překlepem v dokumentaci, je zřejmé, že zahájení stavby bude 10/2021, jak se uvádí ve všech ostatních částech projektové a zadávací dokumentace a také v platném harmonogramu prací. </w:t>
      </w:r>
      <w:r w:rsidR="001C2BC9">
        <w:rPr>
          <w:rFonts w:eastAsia="Calibri" w:cs="Times New Roman"/>
          <w:b/>
          <w:lang w:eastAsia="cs-CZ"/>
        </w:rPr>
        <w:t>Opravený soubor ZOV je obsažen v příloze.</w:t>
      </w:r>
      <w:r w:rsidR="0077036E">
        <w:rPr>
          <w:rFonts w:eastAsia="Calibri" w:cs="Times New Roman"/>
          <w:b/>
          <w:lang w:eastAsia="cs-CZ"/>
        </w:rPr>
        <w:t xml:space="preserve"> Identický text byl opraven i v části Provozní a dopravní technologie.</w:t>
      </w:r>
    </w:p>
    <w:p w14:paraId="0C454068" w14:textId="4E047122" w:rsidR="00D86A53" w:rsidRPr="00113675" w:rsidRDefault="003A5DB8" w:rsidP="008B3D45">
      <w:pPr>
        <w:pStyle w:val="Bezmezer"/>
        <w:rPr>
          <w:b/>
        </w:rPr>
      </w:pPr>
      <w:r>
        <w:rPr>
          <w:rFonts w:eastAsia="Calibri" w:cs="Times New Roman"/>
          <w:b/>
          <w:lang w:eastAsia="cs-CZ"/>
        </w:rPr>
        <w:t>V Čl. 1.5 Smluvních podmínek pro výstavbu (FIDIC), které tvoří součást zadávací dokumentace, je v případě zjevných nesrovnalosti nebo rozporů v případech, kdy je stejná záležitost obsažena v různých částech Smlouvy a jejích příloh, určena priorita dokumentů. V souladu s tímto článkem má nejvyšší prioritu Smlouva o dílo</w:t>
      </w:r>
      <w:r w:rsidR="0067755B">
        <w:rPr>
          <w:rFonts w:eastAsia="Calibri" w:cs="Times New Roman"/>
          <w:b/>
          <w:lang w:eastAsia="cs-CZ"/>
        </w:rPr>
        <w:t>, dále Dopis o přijetí nabídky, Dopis nabídky (včetně Přílohy k nabídce),…</w:t>
      </w:r>
      <w:r w:rsidR="00B76D16">
        <w:rPr>
          <w:rFonts w:eastAsia="Calibri" w:cs="Times New Roman"/>
          <w:b/>
          <w:lang w:eastAsia="cs-CZ"/>
        </w:rPr>
        <w:t>.</w:t>
      </w:r>
      <w:r>
        <w:rPr>
          <w:rFonts w:eastAsia="Calibri" w:cs="Times New Roman"/>
          <w:b/>
          <w:lang w:eastAsia="cs-CZ"/>
        </w:rPr>
        <w:t xml:space="preserve"> </w:t>
      </w:r>
      <w:r w:rsidR="00B76D16">
        <w:rPr>
          <w:rFonts w:eastAsia="Calibri" w:cs="Times New Roman"/>
          <w:b/>
          <w:lang w:eastAsia="cs-CZ"/>
        </w:rPr>
        <w:t>V</w:t>
      </w:r>
      <w:r w:rsidR="0067755B">
        <w:rPr>
          <w:rFonts w:eastAsia="Calibri" w:cs="Times New Roman"/>
          <w:b/>
          <w:lang w:eastAsia="cs-CZ"/>
        </w:rPr>
        <w:t xml:space="preserve"> tomto </w:t>
      </w:r>
      <w:r>
        <w:rPr>
          <w:rFonts w:eastAsia="Calibri" w:cs="Times New Roman"/>
          <w:b/>
          <w:lang w:eastAsia="cs-CZ"/>
        </w:rPr>
        <w:t xml:space="preserve">případě nesrovnalosti údajů o délce výstavby </w:t>
      </w:r>
      <w:r w:rsidR="0067755B">
        <w:rPr>
          <w:rFonts w:eastAsia="Calibri" w:cs="Times New Roman"/>
          <w:b/>
          <w:lang w:eastAsia="cs-CZ"/>
        </w:rPr>
        <w:t xml:space="preserve">mají tedy </w:t>
      </w:r>
      <w:r w:rsidR="00A84002">
        <w:rPr>
          <w:rFonts w:eastAsia="Calibri" w:cs="Times New Roman"/>
          <w:b/>
          <w:lang w:eastAsia="cs-CZ"/>
        </w:rPr>
        <w:t xml:space="preserve">vyšší </w:t>
      </w:r>
      <w:r w:rsidR="0067755B">
        <w:rPr>
          <w:rFonts w:eastAsia="Calibri" w:cs="Times New Roman"/>
          <w:b/>
          <w:lang w:eastAsia="cs-CZ"/>
        </w:rPr>
        <w:t xml:space="preserve">prioritu </w:t>
      </w:r>
      <w:r>
        <w:rPr>
          <w:rFonts w:eastAsia="Calibri" w:cs="Times New Roman"/>
          <w:b/>
          <w:lang w:eastAsia="cs-CZ"/>
        </w:rPr>
        <w:t xml:space="preserve">údaje uvedené v </w:t>
      </w:r>
      <w:r w:rsidR="0072367D">
        <w:rPr>
          <w:rFonts w:eastAsia="Calibri" w:cs="Times New Roman"/>
          <w:b/>
          <w:lang w:eastAsia="cs-CZ"/>
        </w:rPr>
        <w:t>příloze</w:t>
      </w:r>
      <w:r w:rsidR="00D86A53">
        <w:rPr>
          <w:rFonts w:eastAsia="Calibri" w:cs="Times New Roman"/>
          <w:b/>
          <w:lang w:eastAsia="cs-CZ"/>
        </w:rPr>
        <w:t xml:space="preserve"> č. 6 </w:t>
      </w:r>
      <w:r w:rsidR="00D86A53" w:rsidRPr="00C50C28">
        <w:t>Příloha k</w:t>
      </w:r>
      <w:r w:rsidR="001C2BC9">
        <w:t> </w:t>
      </w:r>
      <w:r w:rsidR="00D86A53" w:rsidRPr="00C50C28">
        <w:t>nabídce</w:t>
      </w:r>
      <w:r w:rsidR="001C2BC9">
        <w:rPr>
          <w:rFonts w:ascii="Verdana" w:hAnsi="Verdana"/>
          <w:b/>
          <w:sz w:val="20"/>
          <w:szCs w:val="20"/>
        </w:rPr>
        <w:t xml:space="preserve"> oproti ZOV.</w:t>
      </w:r>
    </w:p>
    <w:p w14:paraId="74792460" w14:textId="77777777" w:rsidR="008B3D45" w:rsidRPr="00113675" w:rsidRDefault="008B3D45" w:rsidP="008B3D45">
      <w:pPr>
        <w:pStyle w:val="Bezmezer"/>
        <w:rPr>
          <w:b/>
        </w:rPr>
      </w:pPr>
    </w:p>
    <w:p w14:paraId="667574E7" w14:textId="77777777" w:rsidR="008B3D45" w:rsidRPr="00113675" w:rsidRDefault="008B3D45" w:rsidP="008B3D45">
      <w:pPr>
        <w:pStyle w:val="Bezmezer"/>
        <w:rPr>
          <w:b/>
        </w:rPr>
      </w:pPr>
      <w:r w:rsidRPr="00113675">
        <w:rPr>
          <w:b/>
        </w:rPr>
        <w:t>Dotaz č. 20</w:t>
      </w:r>
    </w:p>
    <w:p w14:paraId="4312AFD7" w14:textId="77777777" w:rsidR="008B3D45" w:rsidRPr="00113675" w:rsidRDefault="008B3D45" w:rsidP="008B3D45">
      <w:pPr>
        <w:pStyle w:val="Bezmezer"/>
        <w:jc w:val="both"/>
        <w:rPr>
          <w:rFonts w:eastAsia="Calibri" w:cs="Times New Roman"/>
          <w:lang w:eastAsia="cs-CZ"/>
        </w:rPr>
      </w:pPr>
      <w:r w:rsidRPr="00113675">
        <w:rPr>
          <w:rFonts w:eastAsia="Calibri" w:cs="Times New Roman"/>
          <w:lang w:eastAsia="cs-CZ"/>
        </w:rPr>
        <w:t xml:space="preserve">V poskytnuté dokumentaci </w:t>
      </w:r>
      <w:proofErr w:type="gramStart"/>
      <w:r w:rsidRPr="00113675">
        <w:rPr>
          <w:rFonts w:eastAsia="Calibri" w:cs="Times New Roman"/>
          <w:lang w:eastAsia="cs-CZ"/>
        </w:rPr>
        <w:t>Pokynech</w:t>
      </w:r>
      <w:proofErr w:type="gramEnd"/>
      <w:r w:rsidRPr="00113675">
        <w:rPr>
          <w:rFonts w:eastAsia="Calibri" w:cs="Times New Roman"/>
          <w:lang w:eastAsia="cs-CZ"/>
        </w:rPr>
        <w:t xml:space="preserve"> pro dodavatele zadavatel uvádí v části 13.2 mimo jiných požadavek, aby v oceněných soupisech prací bylo množství jednotek uvedeno se zaokrouhlením na 3 desetinná místa a jednotlivě oceněné položky soupisu prací na 2 desetinná místa. Současně tento požadavek zadavatel uvádí i v Komentáři k soupisu prací v části 2.1.5. </w:t>
      </w:r>
    </w:p>
    <w:p w14:paraId="3EF0907D" w14:textId="77777777" w:rsidR="008B3D45" w:rsidRPr="00113675" w:rsidRDefault="008B3D45" w:rsidP="008B3D45">
      <w:pPr>
        <w:pStyle w:val="Bezmezer"/>
        <w:jc w:val="both"/>
        <w:rPr>
          <w:rFonts w:eastAsia="Calibri" w:cs="Times New Roman"/>
          <w:lang w:eastAsia="cs-CZ"/>
        </w:rPr>
      </w:pPr>
      <w:r w:rsidRPr="00113675">
        <w:rPr>
          <w:rFonts w:eastAsia="Calibri" w:cs="Times New Roman"/>
          <w:lang w:eastAsia="cs-CZ"/>
        </w:rPr>
        <w:t xml:space="preserve">Skutečností ale je, že zadavatel poskytl uchazečům soupisy prací k ocenění (jak ve formátu </w:t>
      </w:r>
      <w:proofErr w:type="spellStart"/>
      <w:r w:rsidRPr="00113675">
        <w:rPr>
          <w:rFonts w:eastAsia="Calibri" w:cs="Times New Roman"/>
          <w:lang w:eastAsia="cs-CZ"/>
        </w:rPr>
        <w:t>xdc</w:t>
      </w:r>
      <w:proofErr w:type="spellEnd"/>
      <w:r w:rsidRPr="00113675">
        <w:rPr>
          <w:rFonts w:eastAsia="Calibri" w:cs="Times New Roman"/>
          <w:lang w:eastAsia="cs-CZ"/>
        </w:rPr>
        <w:t xml:space="preserve">, tak </w:t>
      </w:r>
      <w:proofErr w:type="spellStart"/>
      <w:r w:rsidRPr="00113675">
        <w:rPr>
          <w:rFonts w:eastAsia="Calibri" w:cs="Times New Roman"/>
          <w:lang w:eastAsia="cs-CZ"/>
        </w:rPr>
        <w:t>xls</w:t>
      </w:r>
      <w:proofErr w:type="spellEnd"/>
      <w:r w:rsidRPr="00113675">
        <w:rPr>
          <w:rFonts w:eastAsia="Calibri" w:cs="Times New Roman"/>
          <w:lang w:eastAsia="cs-CZ"/>
        </w:rPr>
        <w:t>), ve kterých není množství jednotek zobrazeno pouze na tři, ale ve skutečnosti i na 4 a více desetinných míst. Jako příklad uvádíme např. tyto SO, a to SO 02-19-01 a SO 02-19-02:</w:t>
      </w:r>
    </w:p>
    <w:p w14:paraId="2DE3ECE5" w14:textId="77777777" w:rsidR="008B3D45" w:rsidRPr="00113675" w:rsidRDefault="008B3D45" w:rsidP="008B3D45">
      <w:pPr>
        <w:pStyle w:val="Bezmezer"/>
        <w:rPr>
          <w:rFonts w:eastAsia="Calibri" w:cs="Times New Roman"/>
          <w:b/>
          <w:lang w:eastAsia="cs-CZ"/>
        </w:rPr>
      </w:pPr>
    </w:p>
    <w:p w14:paraId="1C03CCBC" w14:textId="77777777" w:rsidR="008B3D45" w:rsidRPr="00113675" w:rsidRDefault="008B3D45" w:rsidP="008B3D45">
      <w:pPr>
        <w:pStyle w:val="Bezmezer"/>
        <w:rPr>
          <w:rFonts w:eastAsia="Calibri" w:cs="Times New Roman"/>
          <w:b/>
          <w:lang w:eastAsia="cs-CZ"/>
        </w:rPr>
      </w:pPr>
      <w:r w:rsidRPr="00113675">
        <w:rPr>
          <w:rFonts w:eastAsia="Calibri" w:cs="Times New Roman"/>
          <w:b/>
          <w:noProof/>
          <w:lang w:eastAsia="cs-CZ"/>
        </w:rPr>
        <w:lastRenderedPageBreak/>
        <w:drawing>
          <wp:inline distT="0" distB="0" distL="0" distR="0" wp14:anchorId="3138658F" wp14:editId="5B9CF245">
            <wp:extent cx="5755005" cy="2451100"/>
            <wp:effectExtent l="0" t="0" r="0" b="635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5005" cy="2451100"/>
                    </a:xfrm>
                    <a:prstGeom prst="rect">
                      <a:avLst/>
                    </a:prstGeom>
                    <a:noFill/>
                  </pic:spPr>
                </pic:pic>
              </a:graphicData>
            </a:graphic>
          </wp:inline>
        </w:drawing>
      </w:r>
    </w:p>
    <w:p w14:paraId="58D1FCF8" w14:textId="77777777" w:rsidR="008B3D45" w:rsidRPr="00113675" w:rsidRDefault="008B3D45" w:rsidP="008B3D45">
      <w:pPr>
        <w:pStyle w:val="Bezmezer"/>
        <w:rPr>
          <w:rFonts w:eastAsia="Calibri" w:cs="Times New Roman"/>
          <w:b/>
          <w:lang w:eastAsia="cs-CZ"/>
        </w:rPr>
      </w:pPr>
    </w:p>
    <w:p w14:paraId="0AE2AA89" w14:textId="77777777" w:rsidR="008B3D45" w:rsidRPr="00113675" w:rsidRDefault="008B3D45" w:rsidP="008B3D45">
      <w:pPr>
        <w:pStyle w:val="Bezmezer"/>
        <w:rPr>
          <w:rFonts w:eastAsia="Calibri" w:cs="Times New Roman"/>
          <w:b/>
          <w:lang w:eastAsia="cs-CZ"/>
        </w:rPr>
      </w:pPr>
    </w:p>
    <w:p w14:paraId="34B50796" w14:textId="77777777" w:rsidR="008B3D45" w:rsidRPr="00113675" w:rsidRDefault="008B3D45" w:rsidP="008B3D45">
      <w:pPr>
        <w:pStyle w:val="Bezmezer"/>
        <w:rPr>
          <w:rFonts w:eastAsia="Calibri" w:cs="Times New Roman"/>
          <w:b/>
          <w:lang w:eastAsia="cs-CZ"/>
        </w:rPr>
      </w:pPr>
    </w:p>
    <w:p w14:paraId="1FF0D9B7" w14:textId="77777777" w:rsidR="008B3D45" w:rsidRPr="00113675" w:rsidRDefault="008B3D45" w:rsidP="008B3D45">
      <w:pPr>
        <w:pStyle w:val="Bezmezer"/>
        <w:rPr>
          <w:rFonts w:eastAsia="Calibri" w:cs="Times New Roman"/>
          <w:b/>
          <w:lang w:eastAsia="cs-CZ"/>
        </w:rPr>
      </w:pPr>
      <w:r w:rsidRPr="00113675">
        <w:rPr>
          <w:rFonts w:eastAsia="Calibri" w:cs="Times New Roman"/>
          <w:b/>
          <w:noProof/>
          <w:lang w:eastAsia="cs-CZ"/>
        </w:rPr>
        <w:drawing>
          <wp:inline distT="0" distB="0" distL="0" distR="0" wp14:anchorId="2F071A4F" wp14:editId="3E8908FD">
            <wp:extent cx="5755005" cy="2170430"/>
            <wp:effectExtent l="0" t="0" r="0" b="127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55005" cy="2170430"/>
                    </a:xfrm>
                    <a:prstGeom prst="rect">
                      <a:avLst/>
                    </a:prstGeom>
                    <a:noFill/>
                  </pic:spPr>
                </pic:pic>
              </a:graphicData>
            </a:graphic>
          </wp:inline>
        </w:drawing>
      </w:r>
    </w:p>
    <w:p w14:paraId="75DCFB3F" w14:textId="77777777" w:rsidR="008B3D45" w:rsidRPr="00113675" w:rsidRDefault="008B3D45" w:rsidP="008B3D45">
      <w:pPr>
        <w:pStyle w:val="Bezmezer"/>
        <w:rPr>
          <w:rFonts w:eastAsia="Calibri" w:cs="Times New Roman"/>
          <w:b/>
          <w:lang w:eastAsia="cs-CZ"/>
        </w:rPr>
      </w:pPr>
    </w:p>
    <w:p w14:paraId="399FA1D0" w14:textId="77777777" w:rsidR="008B3D45" w:rsidRPr="00113675" w:rsidRDefault="008B3D45" w:rsidP="008B3D45">
      <w:pPr>
        <w:pStyle w:val="Bezmezer"/>
        <w:rPr>
          <w:rFonts w:eastAsia="Calibri" w:cs="Times New Roman"/>
          <w:b/>
          <w:lang w:eastAsia="cs-CZ"/>
        </w:rPr>
      </w:pPr>
    </w:p>
    <w:p w14:paraId="3C0F8134" w14:textId="77777777" w:rsidR="008B3D45" w:rsidRPr="00113675" w:rsidRDefault="008B3D45" w:rsidP="008B3D45">
      <w:pPr>
        <w:pStyle w:val="Bezmezer"/>
        <w:jc w:val="both"/>
        <w:rPr>
          <w:rFonts w:eastAsia="Calibri" w:cs="Times New Roman"/>
          <w:lang w:eastAsia="cs-CZ"/>
        </w:rPr>
      </w:pPr>
      <w:r w:rsidRPr="00113675">
        <w:rPr>
          <w:rFonts w:eastAsia="Calibri" w:cs="Times New Roman"/>
          <w:lang w:eastAsia="cs-CZ"/>
        </w:rPr>
        <w:t xml:space="preserve">Stejný problém obsahuje i řada dalších SO. Přitom uchazeč není oprávněn měnit nebo upravovat v soupisech prací výše uvedené množstevní údaje </w:t>
      </w:r>
    </w:p>
    <w:p w14:paraId="39DC7D29" w14:textId="77777777" w:rsidR="008B3D45" w:rsidRPr="00113675" w:rsidRDefault="008B3D45" w:rsidP="008B3D45">
      <w:pPr>
        <w:pStyle w:val="Bezmezer"/>
        <w:rPr>
          <w:rFonts w:eastAsia="Calibri" w:cs="Times New Roman"/>
          <w:b/>
          <w:bCs/>
          <w:i/>
          <w:iCs/>
          <w:lang w:eastAsia="cs-CZ"/>
        </w:rPr>
      </w:pPr>
    </w:p>
    <w:p w14:paraId="5ABA5C7E" w14:textId="77777777" w:rsidR="008B3D45" w:rsidRPr="00113675" w:rsidRDefault="008B3D45" w:rsidP="008B3D45">
      <w:pPr>
        <w:pStyle w:val="Bezmezer"/>
        <w:rPr>
          <w:rFonts w:eastAsia="Calibri" w:cs="Times New Roman"/>
          <w:b/>
          <w:bCs/>
          <w:i/>
          <w:iCs/>
          <w:lang w:eastAsia="cs-CZ"/>
        </w:rPr>
      </w:pPr>
      <w:r w:rsidRPr="00113675">
        <w:rPr>
          <w:rFonts w:eastAsia="Calibri" w:cs="Times New Roman"/>
          <w:b/>
          <w:bCs/>
          <w:i/>
          <w:iCs/>
          <w:lang w:eastAsia="cs-CZ"/>
        </w:rPr>
        <w:t xml:space="preserve">Žádáme zadavatele o kontrolu soupisů prací a poskytnutí soupisů prací s opravenými množstevními jednotkami zaokrouhlenými na 3 desetinná místa.  </w:t>
      </w:r>
    </w:p>
    <w:p w14:paraId="3A7B3C5E" w14:textId="77777777" w:rsidR="008B3D45" w:rsidRPr="00113675" w:rsidRDefault="008B3D45" w:rsidP="008B3D45">
      <w:pPr>
        <w:pStyle w:val="Bezmezer"/>
        <w:rPr>
          <w:rFonts w:eastAsia="Calibri" w:cs="Times New Roman"/>
          <w:b/>
          <w:lang w:eastAsia="cs-CZ"/>
        </w:rPr>
      </w:pPr>
    </w:p>
    <w:p w14:paraId="24C7BFE3" w14:textId="4B1B5291" w:rsidR="008B3D45" w:rsidRPr="00113675" w:rsidRDefault="008B3D45" w:rsidP="008B3D45">
      <w:pPr>
        <w:pStyle w:val="Bezmezer"/>
        <w:rPr>
          <w:rFonts w:eastAsia="Calibri" w:cs="Times New Roman"/>
          <w:b/>
          <w:lang w:eastAsia="cs-CZ"/>
        </w:rPr>
      </w:pPr>
      <w:r w:rsidRPr="00113675">
        <w:rPr>
          <w:rFonts w:eastAsia="Calibri" w:cs="Times New Roman"/>
          <w:b/>
          <w:lang w:eastAsia="cs-CZ"/>
        </w:rPr>
        <w:t xml:space="preserve">Odpověď: Byla provedena kontrola všech soupisů prací a následující kubatury v položkách byly zaokrouhleny na 3 desetinná místa tak, aby zpracování v ASPE a </w:t>
      </w:r>
      <w:r w:rsidRPr="00A615E0">
        <w:rPr>
          <w:rFonts w:eastAsia="Calibri" w:cs="Times New Roman"/>
          <w:b/>
          <w:lang w:eastAsia="cs-CZ"/>
        </w:rPr>
        <w:t>v </w:t>
      </w:r>
      <w:proofErr w:type="spellStart"/>
      <w:r w:rsidRPr="00A615E0">
        <w:rPr>
          <w:rFonts w:eastAsia="Calibri" w:cs="Times New Roman"/>
          <w:b/>
          <w:lang w:eastAsia="cs-CZ"/>
        </w:rPr>
        <w:t>excelu</w:t>
      </w:r>
      <w:proofErr w:type="spellEnd"/>
      <w:r w:rsidRPr="00A615E0">
        <w:rPr>
          <w:rFonts w:eastAsia="Calibri" w:cs="Times New Roman"/>
          <w:b/>
          <w:lang w:eastAsia="cs-CZ"/>
        </w:rPr>
        <w:t xml:space="preserve"> nezpůsobovalo rozdíly.</w:t>
      </w:r>
      <w:r w:rsidR="004B1550" w:rsidRPr="00A615E0">
        <w:rPr>
          <w:rFonts w:eastAsia="Calibri" w:cs="Times New Roman"/>
          <w:b/>
          <w:lang w:eastAsia="cs-CZ"/>
        </w:rPr>
        <w:t xml:space="preserve"> Závazný pro hodnocení nabídek je soupis prací </w:t>
      </w:r>
      <w:r w:rsidR="009D7643" w:rsidRPr="00A615E0">
        <w:rPr>
          <w:rFonts w:eastAsia="Calibri" w:cs="Times New Roman"/>
          <w:b/>
          <w:lang w:eastAsia="cs-CZ"/>
        </w:rPr>
        <w:t xml:space="preserve">odevzdaný </w:t>
      </w:r>
      <w:r w:rsidR="004B1550" w:rsidRPr="00A615E0">
        <w:rPr>
          <w:rFonts w:eastAsia="Calibri" w:cs="Times New Roman"/>
          <w:b/>
          <w:lang w:eastAsia="cs-CZ"/>
        </w:rPr>
        <w:t xml:space="preserve">ve formátu </w:t>
      </w:r>
      <w:proofErr w:type="spellStart"/>
      <w:r w:rsidR="004B1550" w:rsidRPr="00A615E0">
        <w:rPr>
          <w:rFonts w:eastAsia="Calibri" w:cs="Times New Roman"/>
          <w:b/>
          <w:lang w:eastAsia="cs-CZ"/>
        </w:rPr>
        <w:t>xdc</w:t>
      </w:r>
      <w:proofErr w:type="spellEnd"/>
      <w:r w:rsidR="004B1550" w:rsidRPr="00A615E0">
        <w:rPr>
          <w:rFonts w:eastAsia="Calibri" w:cs="Times New Roman"/>
          <w:b/>
          <w:lang w:eastAsia="cs-CZ"/>
        </w:rPr>
        <w:t>, kde uvedený problém není.</w:t>
      </w:r>
    </w:p>
    <w:p w14:paraId="1E1923DC" w14:textId="77777777" w:rsidR="008B3D45" w:rsidRPr="00113675" w:rsidRDefault="008B3D45" w:rsidP="008B3D45">
      <w:pPr>
        <w:pStyle w:val="Bezmezer"/>
        <w:rPr>
          <w:rFonts w:eastAsia="Calibri" w:cs="Times New Roman"/>
          <w:b/>
          <w:lang w:eastAsia="cs-CZ"/>
        </w:rPr>
      </w:pPr>
    </w:p>
    <w:p w14:paraId="458171D5" w14:textId="77777777" w:rsidR="008B3D45" w:rsidRPr="00113675" w:rsidRDefault="008B3D45" w:rsidP="008B3D45">
      <w:pPr>
        <w:rPr>
          <w:rFonts w:ascii="Calibri" w:eastAsia="Times New Roman" w:hAnsi="Calibri" w:cs="Times New Roman"/>
          <w:b/>
          <w:sz w:val="22"/>
          <w:szCs w:val="22"/>
          <w:lang w:eastAsia="cs-CZ"/>
        </w:rPr>
      </w:pPr>
      <w:r w:rsidRPr="00113675">
        <w:rPr>
          <w:rFonts w:eastAsia="Calibri" w:cs="Times New Roman"/>
          <w:b/>
          <w:lang w:eastAsia="cs-CZ"/>
        </w:rPr>
        <w:t xml:space="preserve"> </w:t>
      </w:r>
      <w:r w:rsidRPr="00113675">
        <w:rPr>
          <w:rFonts w:ascii="Calibri" w:eastAsia="Times New Roman" w:hAnsi="Calibri" w:cs="Times New Roman"/>
          <w:b/>
          <w:sz w:val="22"/>
          <w:szCs w:val="22"/>
          <w:lang w:eastAsia="cs-CZ"/>
        </w:rPr>
        <w:t>PS 02-14-04</w:t>
      </w:r>
    </w:p>
    <w:tbl>
      <w:tblPr>
        <w:tblW w:w="8931" w:type="dxa"/>
        <w:tblInd w:w="70" w:type="dxa"/>
        <w:tblCellMar>
          <w:left w:w="70" w:type="dxa"/>
          <w:right w:w="70" w:type="dxa"/>
        </w:tblCellMar>
        <w:tblLook w:val="04A0" w:firstRow="1" w:lastRow="0" w:firstColumn="1" w:lastColumn="0" w:noHBand="0" w:noVBand="1"/>
      </w:tblPr>
      <w:tblGrid>
        <w:gridCol w:w="567"/>
        <w:gridCol w:w="982"/>
        <w:gridCol w:w="5681"/>
        <w:gridCol w:w="976"/>
        <w:gridCol w:w="725"/>
      </w:tblGrid>
      <w:tr w:rsidR="00113675" w:rsidRPr="00113675" w14:paraId="07192407" w14:textId="77777777" w:rsidTr="003A5DB8">
        <w:trPr>
          <w:trHeight w:val="300"/>
        </w:trPr>
        <w:tc>
          <w:tcPr>
            <w:tcW w:w="567" w:type="dxa"/>
            <w:tcBorders>
              <w:top w:val="nil"/>
              <w:left w:val="nil"/>
              <w:bottom w:val="nil"/>
              <w:right w:val="nil"/>
            </w:tcBorders>
            <w:shd w:val="clear" w:color="auto" w:fill="auto"/>
            <w:noWrap/>
            <w:vAlign w:val="bottom"/>
            <w:hideMark/>
          </w:tcPr>
          <w:p w14:paraId="11F8DA17"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8</w:t>
            </w:r>
          </w:p>
        </w:tc>
        <w:tc>
          <w:tcPr>
            <w:tcW w:w="982" w:type="dxa"/>
            <w:tcBorders>
              <w:top w:val="nil"/>
              <w:left w:val="nil"/>
              <w:bottom w:val="nil"/>
              <w:right w:val="nil"/>
            </w:tcBorders>
            <w:shd w:val="clear" w:color="auto" w:fill="auto"/>
            <w:noWrap/>
            <w:vAlign w:val="bottom"/>
            <w:hideMark/>
          </w:tcPr>
          <w:p w14:paraId="12D35271"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75I221_R</w:t>
            </w:r>
          </w:p>
        </w:tc>
        <w:tc>
          <w:tcPr>
            <w:tcW w:w="5681" w:type="dxa"/>
            <w:tcBorders>
              <w:top w:val="nil"/>
              <w:left w:val="nil"/>
              <w:bottom w:val="nil"/>
              <w:right w:val="nil"/>
            </w:tcBorders>
            <w:shd w:val="clear" w:color="auto" w:fill="auto"/>
            <w:noWrap/>
            <w:vAlign w:val="bottom"/>
            <w:hideMark/>
          </w:tcPr>
          <w:p w14:paraId="500E615D"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KABEL ZEMNÍ DVOUPLÁŠŤOVÝ TCEPKPFLEY 3P1,0</w:t>
            </w:r>
          </w:p>
        </w:tc>
        <w:tc>
          <w:tcPr>
            <w:tcW w:w="976" w:type="dxa"/>
            <w:tcBorders>
              <w:top w:val="nil"/>
              <w:left w:val="nil"/>
              <w:bottom w:val="nil"/>
              <w:right w:val="nil"/>
            </w:tcBorders>
            <w:shd w:val="clear" w:color="auto" w:fill="auto"/>
            <w:noWrap/>
            <w:vAlign w:val="bottom"/>
            <w:hideMark/>
          </w:tcPr>
          <w:p w14:paraId="52B9FBFC"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KMPÁR</w:t>
            </w:r>
          </w:p>
        </w:tc>
        <w:tc>
          <w:tcPr>
            <w:tcW w:w="725" w:type="dxa"/>
            <w:tcBorders>
              <w:top w:val="nil"/>
              <w:left w:val="nil"/>
              <w:bottom w:val="nil"/>
              <w:right w:val="nil"/>
            </w:tcBorders>
            <w:shd w:val="clear" w:color="auto" w:fill="auto"/>
            <w:noWrap/>
            <w:vAlign w:val="bottom"/>
            <w:hideMark/>
          </w:tcPr>
          <w:p w14:paraId="4404CC29"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1.544</w:t>
            </w:r>
          </w:p>
        </w:tc>
      </w:tr>
    </w:tbl>
    <w:p w14:paraId="6A87DFEE" w14:textId="77777777" w:rsidR="008B3D45" w:rsidRPr="00113675" w:rsidRDefault="008B3D45" w:rsidP="008B3D45">
      <w:pPr>
        <w:spacing w:after="0" w:line="240" w:lineRule="auto"/>
        <w:rPr>
          <w:rFonts w:ascii="Calibri" w:eastAsia="Times New Roman" w:hAnsi="Calibri" w:cs="Times New Roman"/>
          <w:b/>
          <w:sz w:val="22"/>
          <w:szCs w:val="22"/>
          <w:lang w:eastAsia="cs-CZ"/>
        </w:rPr>
      </w:pPr>
      <w:r w:rsidRPr="00113675">
        <w:rPr>
          <w:rFonts w:ascii="Calibri" w:eastAsia="Times New Roman" w:hAnsi="Calibri" w:cs="Times New Roman"/>
          <w:b/>
          <w:sz w:val="22"/>
          <w:szCs w:val="22"/>
          <w:lang w:eastAsia="cs-CZ"/>
        </w:rPr>
        <w:t>PS 04-14-04</w:t>
      </w:r>
    </w:p>
    <w:tbl>
      <w:tblPr>
        <w:tblW w:w="9009" w:type="dxa"/>
        <w:tblInd w:w="70" w:type="dxa"/>
        <w:tblCellMar>
          <w:left w:w="70" w:type="dxa"/>
          <w:right w:w="70" w:type="dxa"/>
        </w:tblCellMar>
        <w:tblLook w:val="04A0" w:firstRow="1" w:lastRow="0" w:firstColumn="1" w:lastColumn="0" w:noHBand="0" w:noVBand="1"/>
      </w:tblPr>
      <w:tblGrid>
        <w:gridCol w:w="567"/>
        <w:gridCol w:w="982"/>
        <w:gridCol w:w="5681"/>
        <w:gridCol w:w="803"/>
        <w:gridCol w:w="976"/>
      </w:tblGrid>
      <w:tr w:rsidR="00113675" w:rsidRPr="00113675" w14:paraId="03D7254C" w14:textId="77777777" w:rsidTr="003A5DB8">
        <w:trPr>
          <w:trHeight w:val="300"/>
        </w:trPr>
        <w:tc>
          <w:tcPr>
            <w:tcW w:w="567" w:type="dxa"/>
            <w:tcBorders>
              <w:top w:val="nil"/>
              <w:left w:val="nil"/>
              <w:bottom w:val="nil"/>
              <w:right w:val="nil"/>
            </w:tcBorders>
            <w:shd w:val="clear" w:color="auto" w:fill="auto"/>
            <w:noWrap/>
            <w:vAlign w:val="bottom"/>
            <w:hideMark/>
          </w:tcPr>
          <w:p w14:paraId="79A6A0EC"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7</w:t>
            </w:r>
          </w:p>
        </w:tc>
        <w:tc>
          <w:tcPr>
            <w:tcW w:w="982" w:type="dxa"/>
            <w:tcBorders>
              <w:top w:val="nil"/>
              <w:left w:val="nil"/>
              <w:bottom w:val="nil"/>
              <w:right w:val="nil"/>
            </w:tcBorders>
            <w:shd w:val="clear" w:color="auto" w:fill="auto"/>
            <w:noWrap/>
            <w:vAlign w:val="bottom"/>
            <w:hideMark/>
          </w:tcPr>
          <w:p w14:paraId="08787A6B"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75I221_R</w:t>
            </w:r>
          </w:p>
        </w:tc>
        <w:tc>
          <w:tcPr>
            <w:tcW w:w="5681" w:type="dxa"/>
            <w:tcBorders>
              <w:top w:val="nil"/>
              <w:left w:val="nil"/>
              <w:bottom w:val="nil"/>
              <w:right w:val="nil"/>
            </w:tcBorders>
            <w:shd w:val="clear" w:color="auto" w:fill="auto"/>
            <w:noWrap/>
            <w:vAlign w:val="bottom"/>
            <w:hideMark/>
          </w:tcPr>
          <w:p w14:paraId="10FD17F1"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KABEL ZEMNÍ DVOUPLÁŠŤOVÝ TCEPKPFLEY 3P1,0</w:t>
            </w:r>
          </w:p>
        </w:tc>
        <w:tc>
          <w:tcPr>
            <w:tcW w:w="803" w:type="dxa"/>
            <w:tcBorders>
              <w:top w:val="nil"/>
              <w:left w:val="nil"/>
              <w:bottom w:val="nil"/>
              <w:right w:val="nil"/>
            </w:tcBorders>
            <w:shd w:val="clear" w:color="auto" w:fill="auto"/>
            <w:noWrap/>
            <w:vAlign w:val="bottom"/>
            <w:hideMark/>
          </w:tcPr>
          <w:p w14:paraId="588C2D73"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KMPÁR</w:t>
            </w:r>
          </w:p>
        </w:tc>
        <w:tc>
          <w:tcPr>
            <w:tcW w:w="976" w:type="dxa"/>
            <w:tcBorders>
              <w:top w:val="nil"/>
              <w:left w:val="nil"/>
              <w:bottom w:val="nil"/>
              <w:right w:val="nil"/>
            </w:tcBorders>
            <w:shd w:val="clear" w:color="auto" w:fill="auto"/>
            <w:noWrap/>
            <w:vAlign w:val="bottom"/>
            <w:hideMark/>
          </w:tcPr>
          <w:p w14:paraId="14B877C3"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1.140</w:t>
            </w:r>
          </w:p>
        </w:tc>
      </w:tr>
    </w:tbl>
    <w:p w14:paraId="6FBE8396" w14:textId="77777777" w:rsidR="008B3D45" w:rsidRPr="00113675" w:rsidRDefault="008B3D45" w:rsidP="008B3D45">
      <w:pPr>
        <w:pStyle w:val="Bezmezer"/>
        <w:rPr>
          <w:b/>
        </w:rPr>
      </w:pPr>
    </w:p>
    <w:p w14:paraId="7ACB0D6C" w14:textId="77777777" w:rsidR="008B3D45" w:rsidRPr="00113675" w:rsidRDefault="008B3D45" w:rsidP="008B3D45">
      <w:pPr>
        <w:spacing w:after="0" w:line="240" w:lineRule="auto"/>
        <w:jc w:val="both"/>
        <w:rPr>
          <w:rFonts w:ascii="Calibri" w:eastAsia="Times New Roman" w:hAnsi="Calibri" w:cs="Times New Roman"/>
          <w:b/>
          <w:sz w:val="22"/>
          <w:szCs w:val="22"/>
          <w:lang w:eastAsia="cs-CZ"/>
        </w:rPr>
      </w:pPr>
      <w:r w:rsidRPr="00113675">
        <w:rPr>
          <w:rFonts w:ascii="Calibri" w:eastAsia="Times New Roman" w:hAnsi="Calibri" w:cs="Times New Roman"/>
          <w:b/>
          <w:sz w:val="22"/>
          <w:szCs w:val="22"/>
          <w:lang w:eastAsia="cs-CZ"/>
        </w:rPr>
        <w:t>SO 02-19-01</w:t>
      </w:r>
    </w:p>
    <w:tbl>
      <w:tblPr>
        <w:tblW w:w="8795" w:type="dxa"/>
        <w:tblInd w:w="70" w:type="dxa"/>
        <w:tblCellMar>
          <w:left w:w="70" w:type="dxa"/>
          <w:right w:w="70" w:type="dxa"/>
        </w:tblCellMar>
        <w:tblLook w:val="04A0" w:firstRow="1" w:lastRow="0" w:firstColumn="1" w:lastColumn="0" w:noHBand="0" w:noVBand="1"/>
      </w:tblPr>
      <w:tblGrid>
        <w:gridCol w:w="587"/>
        <w:gridCol w:w="818"/>
        <w:gridCol w:w="5825"/>
        <w:gridCol w:w="588"/>
        <w:gridCol w:w="977"/>
      </w:tblGrid>
      <w:tr w:rsidR="00113675" w:rsidRPr="00113675" w14:paraId="6153D6E0" w14:textId="77777777" w:rsidTr="003A5DB8">
        <w:trPr>
          <w:trHeight w:val="300"/>
        </w:trPr>
        <w:tc>
          <w:tcPr>
            <w:tcW w:w="587" w:type="dxa"/>
            <w:tcBorders>
              <w:top w:val="nil"/>
              <w:left w:val="nil"/>
              <w:bottom w:val="nil"/>
              <w:right w:val="nil"/>
            </w:tcBorders>
            <w:shd w:val="clear" w:color="auto" w:fill="auto"/>
            <w:noWrap/>
            <w:vAlign w:val="bottom"/>
            <w:hideMark/>
          </w:tcPr>
          <w:p w14:paraId="5ACED2DB"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6</w:t>
            </w:r>
          </w:p>
        </w:tc>
        <w:tc>
          <w:tcPr>
            <w:tcW w:w="818" w:type="dxa"/>
            <w:tcBorders>
              <w:top w:val="nil"/>
              <w:left w:val="nil"/>
              <w:bottom w:val="nil"/>
              <w:right w:val="nil"/>
            </w:tcBorders>
            <w:shd w:val="clear" w:color="auto" w:fill="auto"/>
            <w:noWrap/>
            <w:vAlign w:val="bottom"/>
            <w:hideMark/>
          </w:tcPr>
          <w:p w14:paraId="4B7C07AE"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12940</w:t>
            </w:r>
          </w:p>
        </w:tc>
        <w:tc>
          <w:tcPr>
            <w:tcW w:w="5825" w:type="dxa"/>
            <w:tcBorders>
              <w:top w:val="nil"/>
              <w:left w:val="nil"/>
              <w:bottom w:val="nil"/>
              <w:right w:val="nil"/>
            </w:tcBorders>
            <w:shd w:val="clear" w:color="auto" w:fill="auto"/>
            <w:noWrap/>
            <w:vAlign w:val="bottom"/>
            <w:hideMark/>
          </w:tcPr>
          <w:p w14:paraId="703F7C2B"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ČIŠTĚNÍ RÁMOVÝCH A KLENBOVÝCH PROPUSTŮ OD NÁNOSŮ</w:t>
            </w:r>
          </w:p>
        </w:tc>
        <w:tc>
          <w:tcPr>
            <w:tcW w:w="588" w:type="dxa"/>
            <w:tcBorders>
              <w:top w:val="nil"/>
              <w:left w:val="nil"/>
              <w:bottom w:val="nil"/>
              <w:right w:val="nil"/>
            </w:tcBorders>
            <w:shd w:val="clear" w:color="auto" w:fill="auto"/>
            <w:noWrap/>
            <w:vAlign w:val="bottom"/>
            <w:hideMark/>
          </w:tcPr>
          <w:p w14:paraId="4E8B7548"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977" w:type="dxa"/>
            <w:tcBorders>
              <w:top w:val="nil"/>
              <w:left w:val="nil"/>
              <w:bottom w:val="nil"/>
              <w:right w:val="nil"/>
            </w:tcBorders>
            <w:shd w:val="clear" w:color="auto" w:fill="auto"/>
            <w:noWrap/>
            <w:vAlign w:val="bottom"/>
            <w:hideMark/>
          </w:tcPr>
          <w:p w14:paraId="571F2824"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2.524</w:t>
            </w:r>
          </w:p>
        </w:tc>
      </w:tr>
      <w:tr w:rsidR="00113675" w:rsidRPr="00113675" w14:paraId="42FB4618" w14:textId="77777777" w:rsidTr="003A5DB8">
        <w:trPr>
          <w:trHeight w:val="300"/>
        </w:trPr>
        <w:tc>
          <w:tcPr>
            <w:tcW w:w="587" w:type="dxa"/>
            <w:tcBorders>
              <w:top w:val="nil"/>
              <w:left w:val="nil"/>
              <w:bottom w:val="nil"/>
              <w:right w:val="nil"/>
            </w:tcBorders>
            <w:shd w:val="clear" w:color="auto" w:fill="auto"/>
            <w:noWrap/>
            <w:vAlign w:val="bottom"/>
            <w:hideMark/>
          </w:tcPr>
          <w:p w14:paraId="68673B7F"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9</w:t>
            </w:r>
          </w:p>
        </w:tc>
        <w:tc>
          <w:tcPr>
            <w:tcW w:w="818" w:type="dxa"/>
            <w:tcBorders>
              <w:top w:val="nil"/>
              <w:left w:val="nil"/>
              <w:bottom w:val="nil"/>
              <w:right w:val="nil"/>
            </w:tcBorders>
            <w:shd w:val="clear" w:color="auto" w:fill="auto"/>
            <w:noWrap/>
            <w:vAlign w:val="bottom"/>
            <w:hideMark/>
          </w:tcPr>
          <w:p w14:paraId="5B625518"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17120</w:t>
            </w:r>
          </w:p>
        </w:tc>
        <w:tc>
          <w:tcPr>
            <w:tcW w:w="5825" w:type="dxa"/>
            <w:tcBorders>
              <w:top w:val="nil"/>
              <w:left w:val="nil"/>
              <w:bottom w:val="nil"/>
              <w:right w:val="nil"/>
            </w:tcBorders>
            <w:shd w:val="clear" w:color="auto" w:fill="auto"/>
            <w:noWrap/>
            <w:vAlign w:val="bottom"/>
            <w:hideMark/>
          </w:tcPr>
          <w:p w14:paraId="66677161"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ULOŽENÍ SYPANINY DO NÁSYPŮ A NA SKLÁDKY BEZ ZHUTNĚNÍ</w:t>
            </w:r>
          </w:p>
        </w:tc>
        <w:tc>
          <w:tcPr>
            <w:tcW w:w="588" w:type="dxa"/>
            <w:tcBorders>
              <w:top w:val="nil"/>
              <w:left w:val="nil"/>
              <w:bottom w:val="nil"/>
              <w:right w:val="nil"/>
            </w:tcBorders>
            <w:shd w:val="clear" w:color="auto" w:fill="auto"/>
            <w:noWrap/>
            <w:vAlign w:val="bottom"/>
            <w:hideMark/>
          </w:tcPr>
          <w:p w14:paraId="29757327"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977" w:type="dxa"/>
            <w:tcBorders>
              <w:top w:val="nil"/>
              <w:left w:val="nil"/>
              <w:bottom w:val="nil"/>
              <w:right w:val="nil"/>
            </w:tcBorders>
            <w:shd w:val="clear" w:color="auto" w:fill="auto"/>
            <w:noWrap/>
            <w:vAlign w:val="bottom"/>
            <w:hideMark/>
          </w:tcPr>
          <w:p w14:paraId="19CF5BA3"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619.141</w:t>
            </w:r>
          </w:p>
        </w:tc>
      </w:tr>
      <w:tr w:rsidR="00113675" w:rsidRPr="00113675" w14:paraId="614BEEB6" w14:textId="77777777" w:rsidTr="003A5DB8">
        <w:trPr>
          <w:trHeight w:val="300"/>
        </w:trPr>
        <w:tc>
          <w:tcPr>
            <w:tcW w:w="587" w:type="dxa"/>
            <w:tcBorders>
              <w:top w:val="nil"/>
              <w:left w:val="nil"/>
              <w:bottom w:val="nil"/>
              <w:right w:val="nil"/>
            </w:tcBorders>
            <w:shd w:val="clear" w:color="auto" w:fill="auto"/>
            <w:noWrap/>
            <w:vAlign w:val="bottom"/>
            <w:hideMark/>
          </w:tcPr>
          <w:p w14:paraId="3CBCE44E"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11</w:t>
            </w:r>
          </w:p>
        </w:tc>
        <w:tc>
          <w:tcPr>
            <w:tcW w:w="818" w:type="dxa"/>
            <w:tcBorders>
              <w:top w:val="nil"/>
              <w:left w:val="nil"/>
              <w:bottom w:val="nil"/>
              <w:right w:val="nil"/>
            </w:tcBorders>
            <w:shd w:val="clear" w:color="auto" w:fill="auto"/>
            <w:noWrap/>
            <w:vAlign w:val="bottom"/>
            <w:hideMark/>
          </w:tcPr>
          <w:p w14:paraId="358F5928"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18243</w:t>
            </w:r>
          </w:p>
        </w:tc>
        <w:tc>
          <w:tcPr>
            <w:tcW w:w="5825" w:type="dxa"/>
            <w:tcBorders>
              <w:top w:val="nil"/>
              <w:left w:val="nil"/>
              <w:bottom w:val="nil"/>
              <w:right w:val="nil"/>
            </w:tcBorders>
            <w:shd w:val="clear" w:color="auto" w:fill="auto"/>
            <w:noWrap/>
            <w:vAlign w:val="bottom"/>
            <w:hideMark/>
          </w:tcPr>
          <w:p w14:paraId="575C1EAF"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ZALOŽENÍ TRÁVNÍKU HYDROOSEVEM NA HLUŠINU</w:t>
            </w:r>
          </w:p>
        </w:tc>
        <w:tc>
          <w:tcPr>
            <w:tcW w:w="588" w:type="dxa"/>
            <w:tcBorders>
              <w:top w:val="nil"/>
              <w:left w:val="nil"/>
              <w:bottom w:val="nil"/>
              <w:right w:val="nil"/>
            </w:tcBorders>
            <w:shd w:val="clear" w:color="auto" w:fill="auto"/>
            <w:noWrap/>
            <w:vAlign w:val="bottom"/>
            <w:hideMark/>
          </w:tcPr>
          <w:p w14:paraId="04120089"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m2</w:t>
            </w:r>
          </w:p>
        </w:tc>
        <w:tc>
          <w:tcPr>
            <w:tcW w:w="977" w:type="dxa"/>
            <w:tcBorders>
              <w:top w:val="nil"/>
              <w:left w:val="nil"/>
              <w:bottom w:val="nil"/>
              <w:right w:val="nil"/>
            </w:tcBorders>
            <w:shd w:val="clear" w:color="auto" w:fill="auto"/>
            <w:noWrap/>
            <w:vAlign w:val="bottom"/>
            <w:hideMark/>
          </w:tcPr>
          <w:p w14:paraId="41AB3CE5"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144.222</w:t>
            </w:r>
          </w:p>
        </w:tc>
      </w:tr>
      <w:tr w:rsidR="00113675" w:rsidRPr="00113675" w14:paraId="2C63C0C6" w14:textId="77777777" w:rsidTr="003A5DB8">
        <w:trPr>
          <w:trHeight w:val="300"/>
        </w:trPr>
        <w:tc>
          <w:tcPr>
            <w:tcW w:w="587" w:type="dxa"/>
            <w:tcBorders>
              <w:top w:val="nil"/>
              <w:left w:val="nil"/>
              <w:bottom w:val="nil"/>
              <w:right w:val="nil"/>
            </w:tcBorders>
            <w:shd w:val="clear" w:color="auto" w:fill="auto"/>
            <w:noWrap/>
            <w:vAlign w:val="bottom"/>
            <w:hideMark/>
          </w:tcPr>
          <w:p w14:paraId="3911ADEF"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lastRenderedPageBreak/>
              <w:t>12</w:t>
            </w:r>
          </w:p>
        </w:tc>
        <w:tc>
          <w:tcPr>
            <w:tcW w:w="818" w:type="dxa"/>
            <w:tcBorders>
              <w:top w:val="nil"/>
              <w:left w:val="nil"/>
              <w:bottom w:val="nil"/>
              <w:right w:val="nil"/>
            </w:tcBorders>
            <w:shd w:val="clear" w:color="auto" w:fill="auto"/>
            <w:noWrap/>
            <w:vAlign w:val="bottom"/>
            <w:hideMark/>
          </w:tcPr>
          <w:p w14:paraId="764A804A"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272325</w:t>
            </w:r>
          </w:p>
        </w:tc>
        <w:tc>
          <w:tcPr>
            <w:tcW w:w="5825" w:type="dxa"/>
            <w:tcBorders>
              <w:top w:val="nil"/>
              <w:left w:val="nil"/>
              <w:bottom w:val="nil"/>
              <w:right w:val="nil"/>
            </w:tcBorders>
            <w:shd w:val="clear" w:color="auto" w:fill="auto"/>
            <w:noWrap/>
            <w:vAlign w:val="bottom"/>
            <w:hideMark/>
          </w:tcPr>
          <w:p w14:paraId="23288840"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ZÁKLADY ZE ŽELEZOBETONU DO C30/37</w:t>
            </w:r>
          </w:p>
        </w:tc>
        <w:tc>
          <w:tcPr>
            <w:tcW w:w="588" w:type="dxa"/>
            <w:tcBorders>
              <w:top w:val="nil"/>
              <w:left w:val="nil"/>
              <w:bottom w:val="nil"/>
              <w:right w:val="nil"/>
            </w:tcBorders>
            <w:shd w:val="clear" w:color="auto" w:fill="auto"/>
            <w:noWrap/>
            <w:vAlign w:val="bottom"/>
            <w:hideMark/>
          </w:tcPr>
          <w:p w14:paraId="64FFD258"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977" w:type="dxa"/>
            <w:tcBorders>
              <w:top w:val="nil"/>
              <w:left w:val="nil"/>
              <w:bottom w:val="nil"/>
              <w:right w:val="nil"/>
            </w:tcBorders>
            <w:shd w:val="clear" w:color="auto" w:fill="auto"/>
            <w:noWrap/>
            <w:vAlign w:val="bottom"/>
            <w:hideMark/>
          </w:tcPr>
          <w:p w14:paraId="453564AB"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7.853</w:t>
            </w:r>
          </w:p>
        </w:tc>
      </w:tr>
      <w:tr w:rsidR="00113675" w:rsidRPr="00113675" w14:paraId="0373EA17" w14:textId="77777777" w:rsidTr="003A5DB8">
        <w:trPr>
          <w:trHeight w:val="300"/>
        </w:trPr>
        <w:tc>
          <w:tcPr>
            <w:tcW w:w="587" w:type="dxa"/>
            <w:tcBorders>
              <w:top w:val="nil"/>
              <w:left w:val="nil"/>
              <w:bottom w:val="nil"/>
              <w:right w:val="nil"/>
            </w:tcBorders>
            <w:shd w:val="clear" w:color="auto" w:fill="auto"/>
            <w:noWrap/>
            <w:vAlign w:val="bottom"/>
            <w:hideMark/>
          </w:tcPr>
          <w:p w14:paraId="09E73ECE"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13</w:t>
            </w:r>
          </w:p>
        </w:tc>
        <w:tc>
          <w:tcPr>
            <w:tcW w:w="818" w:type="dxa"/>
            <w:tcBorders>
              <w:top w:val="nil"/>
              <w:left w:val="nil"/>
              <w:bottom w:val="nil"/>
              <w:right w:val="nil"/>
            </w:tcBorders>
            <w:shd w:val="clear" w:color="auto" w:fill="auto"/>
            <w:noWrap/>
            <w:vAlign w:val="bottom"/>
            <w:hideMark/>
          </w:tcPr>
          <w:p w14:paraId="07611445"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272365</w:t>
            </w:r>
          </w:p>
        </w:tc>
        <w:tc>
          <w:tcPr>
            <w:tcW w:w="5825" w:type="dxa"/>
            <w:tcBorders>
              <w:top w:val="nil"/>
              <w:left w:val="nil"/>
              <w:bottom w:val="nil"/>
              <w:right w:val="nil"/>
            </w:tcBorders>
            <w:shd w:val="clear" w:color="auto" w:fill="auto"/>
            <w:noWrap/>
            <w:vAlign w:val="bottom"/>
            <w:hideMark/>
          </w:tcPr>
          <w:p w14:paraId="32534DB8"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ZÁKLADŮ Z OCELI 10505, B500B</w:t>
            </w:r>
          </w:p>
        </w:tc>
        <w:tc>
          <w:tcPr>
            <w:tcW w:w="588" w:type="dxa"/>
            <w:tcBorders>
              <w:top w:val="nil"/>
              <w:left w:val="nil"/>
              <w:bottom w:val="nil"/>
              <w:right w:val="nil"/>
            </w:tcBorders>
            <w:shd w:val="clear" w:color="auto" w:fill="auto"/>
            <w:noWrap/>
            <w:vAlign w:val="bottom"/>
            <w:hideMark/>
          </w:tcPr>
          <w:p w14:paraId="40D95D97"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6DE84A36"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0.21</w:t>
            </w:r>
          </w:p>
        </w:tc>
      </w:tr>
      <w:tr w:rsidR="00113675" w:rsidRPr="00113675" w14:paraId="30A16FF8" w14:textId="77777777" w:rsidTr="003A5DB8">
        <w:trPr>
          <w:trHeight w:val="300"/>
        </w:trPr>
        <w:tc>
          <w:tcPr>
            <w:tcW w:w="587" w:type="dxa"/>
            <w:tcBorders>
              <w:top w:val="nil"/>
              <w:left w:val="nil"/>
              <w:bottom w:val="nil"/>
              <w:right w:val="nil"/>
            </w:tcBorders>
            <w:shd w:val="clear" w:color="auto" w:fill="auto"/>
            <w:noWrap/>
            <w:vAlign w:val="bottom"/>
            <w:hideMark/>
          </w:tcPr>
          <w:p w14:paraId="10E81A33"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14</w:t>
            </w:r>
          </w:p>
        </w:tc>
        <w:tc>
          <w:tcPr>
            <w:tcW w:w="818" w:type="dxa"/>
            <w:tcBorders>
              <w:top w:val="nil"/>
              <w:left w:val="nil"/>
              <w:bottom w:val="nil"/>
              <w:right w:val="nil"/>
            </w:tcBorders>
            <w:shd w:val="clear" w:color="auto" w:fill="auto"/>
            <w:noWrap/>
            <w:vAlign w:val="bottom"/>
            <w:hideMark/>
          </w:tcPr>
          <w:p w14:paraId="3341BF97"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272366</w:t>
            </w:r>
          </w:p>
        </w:tc>
        <w:tc>
          <w:tcPr>
            <w:tcW w:w="5825" w:type="dxa"/>
            <w:tcBorders>
              <w:top w:val="nil"/>
              <w:left w:val="nil"/>
              <w:bottom w:val="nil"/>
              <w:right w:val="nil"/>
            </w:tcBorders>
            <w:shd w:val="clear" w:color="auto" w:fill="auto"/>
            <w:noWrap/>
            <w:vAlign w:val="bottom"/>
            <w:hideMark/>
          </w:tcPr>
          <w:p w14:paraId="7C5FCC02"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ZÁKLADŮ Z KARI SÍTÍ</w:t>
            </w:r>
          </w:p>
        </w:tc>
        <w:tc>
          <w:tcPr>
            <w:tcW w:w="588" w:type="dxa"/>
            <w:tcBorders>
              <w:top w:val="nil"/>
              <w:left w:val="nil"/>
              <w:bottom w:val="nil"/>
              <w:right w:val="nil"/>
            </w:tcBorders>
            <w:shd w:val="clear" w:color="auto" w:fill="auto"/>
            <w:noWrap/>
            <w:vAlign w:val="bottom"/>
            <w:hideMark/>
          </w:tcPr>
          <w:p w14:paraId="022265DC"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7CAA6995"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1.043</w:t>
            </w:r>
          </w:p>
        </w:tc>
      </w:tr>
      <w:tr w:rsidR="00113675" w:rsidRPr="00113675" w14:paraId="65425D2A" w14:textId="77777777" w:rsidTr="003A5DB8">
        <w:trPr>
          <w:trHeight w:val="300"/>
        </w:trPr>
        <w:tc>
          <w:tcPr>
            <w:tcW w:w="587" w:type="dxa"/>
            <w:tcBorders>
              <w:top w:val="nil"/>
              <w:left w:val="nil"/>
              <w:bottom w:val="nil"/>
              <w:right w:val="nil"/>
            </w:tcBorders>
            <w:shd w:val="clear" w:color="auto" w:fill="auto"/>
            <w:noWrap/>
            <w:vAlign w:val="bottom"/>
            <w:hideMark/>
          </w:tcPr>
          <w:p w14:paraId="3C514ACC"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16</w:t>
            </w:r>
          </w:p>
        </w:tc>
        <w:tc>
          <w:tcPr>
            <w:tcW w:w="818" w:type="dxa"/>
            <w:tcBorders>
              <w:top w:val="nil"/>
              <w:left w:val="nil"/>
              <w:bottom w:val="nil"/>
              <w:right w:val="nil"/>
            </w:tcBorders>
            <w:shd w:val="clear" w:color="auto" w:fill="auto"/>
            <w:noWrap/>
            <w:vAlign w:val="bottom"/>
            <w:hideMark/>
          </w:tcPr>
          <w:p w14:paraId="15AF3573"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386365</w:t>
            </w:r>
          </w:p>
        </w:tc>
        <w:tc>
          <w:tcPr>
            <w:tcW w:w="5825" w:type="dxa"/>
            <w:tcBorders>
              <w:top w:val="nil"/>
              <w:left w:val="nil"/>
              <w:bottom w:val="nil"/>
              <w:right w:val="nil"/>
            </w:tcBorders>
            <w:shd w:val="clear" w:color="auto" w:fill="auto"/>
            <w:noWrap/>
            <w:vAlign w:val="bottom"/>
            <w:hideMark/>
          </w:tcPr>
          <w:p w14:paraId="7DA23F3C"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KOMPLETNÍCH KONSTRUKCÍ JÍMEK Z OCELI 10505, B500B</w:t>
            </w:r>
          </w:p>
        </w:tc>
        <w:tc>
          <w:tcPr>
            <w:tcW w:w="588" w:type="dxa"/>
            <w:tcBorders>
              <w:top w:val="nil"/>
              <w:left w:val="nil"/>
              <w:bottom w:val="nil"/>
              <w:right w:val="nil"/>
            </w:tcBorders>
            <w:shd w:val="clear" w:color="auto" w:fill="auto"/>
            <w:noWrap/>
            <w:vAlign w:val="bottom"/>
            <w:hideMark/>
          </w:tcPr>
          <w:p w14:paraId="5460E56B"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244E2732"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0.321</w:t>
            </w:r>
          </w:p>
        </w:tc>
      </w:tr>
      <w:tr w:rsidR="00113675" w:rsidRPr="00113675" w14:paraId="2958956B" w14:textId="77777777" w:rsidTr="003A5DB8">
        <w:trPr>
          <w:trHeight w:val="300"/>
        </w:trPr>
        <w:tc>
          <w:tcPr>
            <w:tcW w:w="587" w:type="dxa"/>
            <w:tcBorders>
              <w:top w:val="nil"/>
              <w:left w:val="nil"/>
              <w:bottom w:val="nil"/>
              <w:right w:val="nil"/>
            </w:tcBorders>
            <w:shd w:val="clear" w:color="auto" w:fill="auto"/>
            <w:noWrap/>
            <w:vAlign w:val="bottom"/>
            <w:hideMark/>
          </w:tcPr>
          <w:p w14:paraId="3DFCF058"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17</w:t>
            </w:r>
          </w:p>
        </w:tc>
        <w:tc>
          <w:tcPr>
            <w:tcW w:w="818" w:type="dxa"/>
            <w:tcBorders>
              <w:top w:val="nil"/>
              <w:left w:val="nil"/>
              <w:bottom w:val="nil"/>
              <w:right w:val="nil"/>
            </w:tcBorders>
            <w:shd w:val="clear" w:color="auto" w:fill="auto"/>
            <w:noWrap/>
            <w:vAlign w:val="bottom"/>
            <w:hideMark/>
          </w:tcPr>
          <w:p w14:paraId="2B9D42E0"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386366</w:t>
            </w:r>
          </w:p>
        </w:tc>
        <w:tc>
          <w:tcPr>
            <w:tcW w:w="5825" w:type="dxa"/>
            <w:tcBorders>
              <w:top w:val="nil"/>
              <w:left w:val="nil"/>
              <w:bottom w:val="nil"/>
              <w:right w:val="nil"/>
            </w:tcBorders>
            <w:shd w:val="clear" w:color="auto" w:fill="auto"/>
            <w:noWrap/>
            <w:vAlign w:val="bottom"/>
            <w:hideMark/>
          </w:tcPr>
          <w:p w14:paraId="4B1B5C39"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KOMPL KONSTR JÍMEK Z KARI SÍTÍ</w:t>
            </w:r>
          </w:p>
        </w:tc>
        <w:tc>
          <w:tcPr>
            <w:tcW w:w="588" w:type="dxa"/>
            <w:tcBorders>
              <w:top w:val="nil"/>
              <w:left w:val="nil"/>
              <w:bottom w:val="nil"/>
              <w:right w:val="nil"/>
            </w:tcBorders>
            <w:shd w:val="clear" w:color="auto" w:fill="auto"/>
            <w:noWrap/>
            <w:vAlign w:val="bottom"/>
            <w:hideMark/>
          </w:tcPr>
          <w:p w14:paraId="73ADD02B"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6E17FD2D"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0.304</w:t>
            </w:r>
          </w:p>
        </w:tc>
      </w:tr>
      <w:tr w:rsidR="00113675" w:rsidRPr="00113675" w14:paraId="14AD524A" w14:textId="77777777" w:rsidTr="003A5DB8">
        <w:trPr>
          <w:trHeight w:val="300"/>
        </w:trPr>
        <w:tc>
          <w:tcPr>
            <w:tcW w:w="587" w:type="dxa"/>
            <w:tcBorders>
              <w:top w:val="nil"/>
              <w:left w:val="nil"/>
              <w:bottom w:val="nil"/>
              <w:right w:val="nil"/>
            </w:tcBorders>
            <w:shd w:val="clear" w:color="auto" w:fill="auto"/>
            <w:noWrap/>
            <w:vAlign w:val="bottom"/>
            <w:hideMark/>
          </w:tcPr>
          <w:p w14:paraId="4668FD44"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21</w:t>
            </w:r>
          </w:p>
        </w:tc>
        <w:tc>
          <w:tcPr>
            <w:tcW w:w="818" w:type="dxa"/>
            <w:tcBorders>
              <w:top w:val="nil"/>
              <w:left w:val="nil"/>
              <w:bottom w:val="nil"/>
              <w:right w:val="nil"/>
            </w:tcBorders>
            <w:shd w:val="clear" w:color="auto" w:fill="auto"/>
            <w:noWrap/>
            <w:vAlign w:val="bottom"/>
            <w:hideMark/>
          </w:tcPr>
          <w:p w14:paraId="44C8F9E9"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467314</w:t>
            </w:r>
          </w:p>
        </w:tc>
        <w:tc>
          <w:tcPr>
            <w:tcW w:w="5825" w:type="dxa"/>
            <w:tcBorders>
              <w:top w:val="nil"/>
              <w:left w:val="nil"/>
              <w:bottom w:val="nil"/>
              <w:right w:val="nil"/>
            </w:tcBorders>
            <w:shd w:val="clear" w:color="auto" w:fill="auto"/>
            <w:noWrap/>
            <w:vAlign w:val="bottom"/>
            <w:hideMark/>
          </w:tcPr>
          <w:p w14:paraId="6D28422C"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STUPNĚ A PRAHY VODNÍCH KORYT Z PROSTÉHO BETONU C25/30</w:t>
            </w:r>
          </w:p>
        </w:tc>
        <w:tc>
          <w:tcPr>
            <w:tcW w:w="588" w:type="dxa"/>
            <w:tcBorders>
              <w:top w:val="nil"/>
              <w:left w:val="nil"/>
              <w:bottom w:val="nil"/>
              <w:right w:val="nil"/>
            </w:tcBorders>
            <w:shd w:val="clear" w:color="auto" w:fill="auto"/>
            <w:noWrap/>
            <w:vAlign w:val="bottom"/>
            <w:hideMark/>
          </w:tcPr>
          <w:p w14:paraId="3C7F8CB8"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977" w:type="dxa"/>
            <w:tcBorders>
              <w:top w:val="nil"/>
              <w:left w:val="nil"/>
              <w:bottom w:val="nil"/>
              <w:right w:val="nil"/>
            </w:tcBorders>
            <w:shd w:val="clear" w:color="auto" w:fill="auto"/>
            <w:noWrap/>
            <w:vAlign w:val="bottom"/>
            <w:hideMark/>
          </w:tcPr>
          <w:p w14:paraId="044636B4"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0.608</w:t>
            </w:r>
          </w:p>
        </w:tc>
      </w:tr>
      <w:tr w:rsidR="00113675" w:rsidRPr="00113675" w14:paraId="63F00737" w14:textId="77777777" w:rsidTr="003A5DB8">
        <w:trPr>
          <w:trHeight w:val="300"/>
        </w:trPr>
        <w:tc>
          <w:tcPr>
            <w:tcW w:w="587" w:type="dxa"/>
            <w:tcBorders>
              <w:top w:val="nil"/>
              <w:left w:val="nil"/>
              <w:bottom w:val="nil"/>
              <w:right w:val="nil"/>
            </w:tcBorders>
            <w:shd w:val="clear" w:color="auto" w:fill="auto"/>
            <w:noWrap/>
            <w:vAlign w:val="bottom"/>
            <w:hideMark/>
          </w:tcPr>
          <w:p w14:paraId="583A8B84"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22</w:t>
            </w:r>
          </w:p>
        </w:tc>
        <w:tc>
          <w:tcPr>
            <w:tcW w:w="818" w:type="dxa"/>
            <w:tcBorders>
              <w:top w:val="nil"/>
              <w:left w:val="nil"/>
              <w:bottom w:val="nil"/>
              <w:right w:val="nil"/>
            </w:tcBorders>
            <w:shd w:val="clear" w:color="auto" w:fill="auto"/>
            <w:noWrap/>
            <w:vAlign w:val="bottom"/>
            <w:hideMark/>
          </w:tcPr>
          <w:p w14:paraId="59072E5A"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711111</w:t>
            </w:r>
          </w:p>
        </w:tc>
        <w:tc>
          <w:tcPr>
            <w:tcW w:w="5825" w:type="dxa"/>
            <w:tcBorders>
              <w:top w:val="nil"/>
              <w:left w:val="nil"/>
              <w:bottom w:val="nil"/>
              <w:right w:val="nil"/>
            </w:tcBorders>
            <w:shd w:val="clear" w:color="auto" w:fill="auto"/>
            <w:noWrap/>
            <w:vAlign w:val="bottom"/>
            <w:hideMark/>
          </w:tcPr>
          <w:p w14:paraId="038A2604"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IZOLACE BĚŽNÝCH KONSTRUKCÍ PROTI ZEMNÍ VLHKOSTI ASFALTOVÝMI NÁTĚRY</w:t>
            </w:r>
          </w:p>
        </w:tc>
        <w:tc>
          <w:tcPr>
            <w:tcW w:w="588" w:type="dxa"/>
            <w:tcBorders>
              <w:top w:val="nil"/>
              <w:left w:val="nil"/>
              <w:bottom w:val="nil"/>
              <w:right w:val="nil"/>
            </w:tcBorders>
            <w:shd w:val="clear" w:color="auto" w:fill="auto"/>
            <w:noWrap/>
            <w:vAlign w:val="bottom"/>
            <w:hideMark/>
          </w:tcPr>
          <w:p w14:paraId="65E10978"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m2</w:t>
            </w:r>
          </w:p>
        </w:tc>
        <w:tc>
          <w:tcPr>
            <w:tcW w:w="977" w:type="dxa"/>
            <w:tcBorders>
              <w:top w:val="nil"/>
              <w:left w:val="nil"/>
              <w:bottom w:val="nil"/>
              <w:right w:val="nil"/>
            </w:tcBorders>
            <w:shd w:val="clear" w:color="auto" w:fill="auto"/>
            <w:noWrap/>
            <w:vAlign w:val="bottom"/>
            <w:hideMark/>
          </w:tcPr>
          <w:p w14:paraId="05352C45"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79.118</w:t>
            </w:r>
          </w:p>
        </w:tc>
      </w:tr>
      <w:tr w:rsidR="00113675" w:rsidRPr="00113675" w14:paraId="5FCCC719" w14:textId="77777777" w:rsidTr="003A5DB8">
        <w:trPr>
          <w:trHeight w:val="300"/>
        </w:trPr>
        <w:tc>
          <w:tcPr>
            <w:tcW w:w="587" w:type="dxa"/>
            <w:tcBorders>
              <w:top w:val="nil"/>
              <w:left w:val="nil"/>
              <w:bottom w:val="nil"/>
              <w:right w:val="nil"/>
            </w:tcBorders>
            <w:shd w:val="clear" w:color="auto" w:fill="auto"/>
            <w:noWrap/>
            <w:vAlign w:val="bottom"/>
            <w:hideMark/>
          </w:tcPr>
          <w:p w14:paraId="0A51B302"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28</w:t>
            </w:r>
          </w:p>
        </w:tc>
        <w:tc>
          <w:tcPr>
            <w:tcW w:w="818" w:type="dxa"/>
            <w:tcBorders>
              <w:top w:val="nil"/>
              <w:left w:val="nil"/>
              <w:bottom w:val="nil"/>
              <w:right w:val="nil"/>
            </w:tcBorders>
            <w:shd w:val="clear" w:color="auto" w:fill="auto"/>
            <w:noWrap/>
            <w:vAlign w:val="bottom"/>
            <w:hideMark/>
          </w:tcPr>
          <w:p w14:paraId="7B4D0806"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96616</w:t>
            </w:r>
          </w:p>
        </w:tc>
        <w:tc>
          <w:tcPr>
            <w:tcW w:w="5825" w:type="dxa"/>
            <w:tcBorders>
              <w:top w:val="nil"/>
              <w:left w:val="nil"/>
              <w:bottom w:val="nil"/>
              <w:right w:val="nil"/>
            </w:tcBorders>
            <w:shd w:val="clear" w:color="auto" w:fill="auto"/>
            <w:noWrap/>
            <w:vAlign w:val="bottom"/>
            <w:hideMark/>
          </w:tcPr>
          <w:p w14:paraId="5539C624"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BOURÁNÍ KONSTRUKCÍ ZE ŽELEZOBETONU</w:t>
            </w:r>
          </w:p>
        </w:tc>
        <w:tc>
          <w:tcPr>
            <w:tcW w:w="588" w:type="dxa"/>
            <w:tcBorders>
              <w:top w:val="nil"/>
              <w:left w:val="nil"/>
              <w:bottom w:val="nil"/>
              <w:right w:val="nil"/>
            </w:tcBorders>
            <w:shd w:val="clear" w:color="auto" w:fill="auto"/>
            <w:noWrap/>
            <w:vAlign w:val="bottom"/>
            <w:hideMark/>
          </w:tcPr>
          <w:p w14:paraId="24732594"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977" w:type="dxa"/>
            <w:tcBorders>
              <w:top w:val="nil"/>
              <w:left w:val="nil"/>
              <w:bottom w:val="nil"/>
              <w:right w:val="nil"/>
            </w:tcBorders>
            <w:shd w:val="clear" w:color="auto" w:fill="auto"/>
            <w:noWrap/>
            <w:vAlign w:val="bottom"/>
            <w:hideMark/>
          </w:tcPr>
          <w:p w14:paraId="707551B7"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17.647</w:t>
            </w:r>
          </w:p>
        </w:tc>
      </w:tr>
      <w:tr w:rsidR="00113675" w:rsidRPr="00113675" w14:paraId="0FE996F1" w14:textId="77777777" w:rsidTr="003A5DB8">
        <w:trPr>
          <w:trHeight w:val="300"/>
        </w:trPr>
        <w:tc>
          <w:tcPr>
            <w:tcW w:w="587" w:type="dxa"/>
            <w:tcBorders>
              <w:top w:val="nil"/>
              <w:left w:val="nil"/>
              <w:bottom w:val="nil"/>
              <w:right w:val="nil"/>
            </w:tcBorders>
            <w:shd w:val="clear" w:color="auto" w:fill="auto"/>
            <w:noWrap/>
            <w:vAlign w:val="bottom"/>
            <w:hideMark/>
          </w:tcPr>
          <w:p w14:paraId="4DFF0065"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29</w:t>
            </w:r>
          </w:p>
        </w:tc>
        <w:tc>
          <w:tcPr>
            <w:tcW w:w="818" w:type="dxa"/>
            <w:tcBorders>
              <w:top w:val="nil"/>
              <w:left w:val="nil"/>
              <w:bottom w:val="nil"/>
              <w:right w:val="nil"/>
            </w:tcBorders>
            <w:shd w:val="clear" w:color="auto" w:fill="auto"/>
            <w:noWrap/>
            <w:vAlign w:val="bottom"/>
            <w:hideMark/>
          </w:tcPr>
          <w:p w14:paraId="4ABEF543"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96616B</w:t>
            </w:r>
          </w:p>
        </w:tc>
        <w:tc>
          <w:tcPr>
            <w:tcW w:w="5825" w:type="dxa"/>
            <w:tcBorders>
              <w:top w:val="nil"/>
              <w:left w:val="nil"/>
              <w:bottom w:val="nil"/>
              <w:right w:val="nil"/>
            </w:tcBorders>
            <w:shd w:val="clear" w:color="auto" w:fill="auto"/>
            <w:noWrap/>
            <w:vAlign w:val="bottom"/>
            <w:hideMark/>
          </w:tcPr>
          <w:p w14:paraId="1AD3EBA0"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BOURÁNÍ KONSTRUKCÍ ZE ŽELEZOBETONU - DOPRAVA</w:t>
            </w:r>
          </w:p>
        </w:tc>
        <w:tc>
          <w:tcPr>
            <w:tcW w:w="588" w:type="dxa"/>
            <w:tcBorders>
              <w:top w:val="nil"/>
              <w:left w:val="nil"/>
              <w:bottom w:val="nil"/>
              <w:right w:val="nil"/>
            </w:tcBorders>
            <w:shd w:val="clear" w:color="auto" w:fill="auto"/>
            <w:noWrap/>
            <w:vAlign w:val="bottom"/>
            <w:hideMark/>
          </w:tcPr>
          <w:p w14:paraId="4F031C43" w14:textId="77777777" w:rsidR="008B3D45" w:rsidRPr="00113675" w:rsidRDefault="008B3D45" w:rsidP="003A5DB8">
            <w:pPr>
              <w:spacing w:after="0" w:line="240" w:lineRule="auto"/>
              <w:rPr>
                <w:rFonts w:ascii="Calibri" w:eastAsia="Times New Roman" w:hAnsi="Calibri" w:cs="Times New Roman"/>
                <w:sz w:val="22"/>
                <w:szCs w:val="22"/>
                <w:lang w:eastAsia="cs-CZ"/>
              </w:rPr>
            </w:pPr>
            <w:proofErr w:type="spellStart"/>
            <w:r w:rsidRPr="00113675">
              <w:rPr>
                <w:rFonts w:ascii="Calibri" w:eastAsia="Times New Roman" w:hAnsi="Calibri" w:cs="Times New Roman"/>
                <w:sz w:val="22"/>
                <w:szCs w:val="22"/>
                <w:lang w:eastAsia="cs-CZ"/>
              </w:rPr>
              <w:t>tkm</w:t>
            </w:r>
            <w:proofErr w:type="spellEnd"/>
          </w:p>
        </w:tc>
        <w:tc>
          <w:tcPr>
            <w:tcW w:w="977" w:type="dxa"/>
            <w:tcBorders>
              <w:top w:val="nil"/>
              <w:left w:val="nil"/>
              <w:bottom w:val="nil"/>
              <w:right w:val="nil"/>
            </w:tcBorders>
            <w:shd w:val="clear" w:color="auto" w:fill="auto"/>
            <w:noWrap/>
            <w:vAlign w:val="bottom"/>
            <w:hideMark/>
          </w:tcPr>
          <w:p w14:paraId="45600697"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1323.536</w:t>
            </w:r>
          </w:p>
        </w:tc>
      </w:tr>
      <w:tr w:rsidR="00113675" w:rsidRPr="00113675" w14:paraId="1CF93D06" w14:textId="77777777" w:rsidTr="003A5DB8">
        <w:trPr>
          <w:trHeight w:val="300"/>
        </w:trPr>
        <w:tc>
          <w:tcPr>
            <w:tcW w:w="587" w:type="dxa"/>
            <w:tcBorders>
              <w:top w:val="nil"/>
              <w:left w:val="nil"/>
              <w:bottom w:val="nil"/>
              <w:right w:val="nil"/>
            </w:tcBorders>
            <w:shd w:val="clear" w:color="auto" w:fill="auto"/>
            <w:noWrap/>
            <w:vAlign w:val="bottom"/>
            <w:hideMark/>
          </w:tcPr>
          <w:p w14:paraId="0F5044FD"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w:t>
            </w:r>
          </w:p>
        </w:tc>
        <w:tc>
          <w:tcPr>
            <w:tcW w:w="818" w:type="dxa"/>
            <w:tcBorders>
              <w:top w:val="nil"/>
              <w:left w:val="nil"/>
              <w:bottom w:val="nil"/>
              <w:right w:val="nil"/>
            </w:tcBorders>
            <w:shd w:val="clear" w:color="auto" w:fill="auto"/>
            <w:noWrap/>
            <w:vAlign w:val="bottom"/>
            <w:hideMark/>
          </w:tcPr>
          <w:p w14:paraId="1573628C"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15111</w:t>
            </w:r>
          </w:p>
        </w:tc>
        <w:tc>
          <w:tcPr>
            <w:tcW w:w="5825" w:type="dxa"/>
            <w:tcBorders>
              <w:top w:val="nil"/>
              <w:left w:val="nil"/>
              <w:bottom w:val="nil"/>
              <w:right w:val="nil"/>
            </w:tcBorders>
            <w:shd w:val="clear" w:color="auto" w:fill="auto"/>
            <w:noWrap/>
            <w:vAlign w:val="bottom"/>
            <w:hideMark/>
          </w:tcPr>
          <w:p w14:paraId="06985706"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POPLATKY ZA LIKVIDACŮ ODPADŮ NEKONTAMINOVANÝCH - 17 05 04 VYTĚŽENÉ ZEMINY A HORNINY - I. TŘÍDA TĚŽITELNOSTI</w:t>
            </w:r>
          </w:p>
        </w:tc>
        <w:tc>
          <w:tcPr>
            <w:tcW w:w="588" w:type="dxa"/>
            <w:tcBorders>
              <w:top w:val="nil"/>
              <w:left w:val="nil"/>
              <w:bottom w:val="nil"/>
              <w:right w:val="nil"/>
            </w:tcBorders>
            <w:shd w:val="clear" w:color="auto" w:fill="auto"/>
            <w:noWrap/>
            <w:vAlign w:val="bottom"/>
            <w:hideMark/>
          </w:tcPr>
          <w:p w14:paraId="1D4F4392"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04DFE8F9"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1238.283</w:t>
            </w:r>
          </w:p>
        </w:tc>
      </w:tr>
      <w:tr w:rsidR="00113675" w:rsidRPr="00113675" w14:paraId="47E743D9" w14:textId="77777777" w:rsidTr="003A5DB8">
        <w:trPr>
          <w:trHeight w:val="300"/>
        </w:trPr>
        <w:tc>
          <w:tcPr>
            <w:tcW w:w="587" w:type="dxa"/>
            <w:tcBorders>
              <w:top w:val="nil"/>
              <w:left w:val="nil"/>
              <w:bottom w:val="nil"/>
              <w:right w:val="nil"/>
            </w:tcBorders>
            <w:shd w:val="clear" w:color="auto" w:fill="auto"/>
            <w:noWrap/>
            <w:vAlign w:val="bottom"/>
            <w:hideMark/>
          </w:tcPr>
          <w:p w14:paraId="20A6DB3C"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w:t>
            </w:r>
          </w:p>
        </w:tc>
        <w:tc>
          <w:tcPr>
            <w:tcW w:w="818" w:type="dxa"/>
            <w:tcBorders>
              <w:top w:val="nil"/>
              <w:left w:val="nil"/>
              <w:bottom w:val="nil"/>
              <w:right w:val="nil"/>
            </w:tcBorders>
            <w:shd w:val="clear" w:color="auto" w:fill="auto"/>
            <w:noWrap/>
            <w:vAlign w:val="bottom"/>
            <w:hideMark/>
          </w:tcPr>
          <w:p w14:paraId="3C354E49"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15140</w:t>
            </w:r>
          </w:p>
        </w:tc>
        <w:tc>
          <w:tcPr>
            <w:tcW w:w="5825" w:type="dxa"/>
            <w:tcBorders>
              <w:top w:val="nil"/>
              <w:left w:val="nil"/>
              <w:bottom w:val="nil"/>
              <w:right w:val="nil"/>
            </w:tcBorders>
            <w:shd w:val="clear" w:color="auto" w:fill="auto"/>
            <w:noWrap/>
            <w:vAlign w:val="bottom"/>
            <w:hideMark/>
          </w:tcPr>
          <w:p w14:paraId="640916EA"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POPLATKY ZA LIKVIDACŮ ODPADŮ NEKONTAMINOVANÝCH - 17 01 01 BETON Z DEMOLIC OBJEKTŮ, ZÁKLADŮ TV</w:t>
            </w:r>
          </w:p>
        </w:tc>
        <w:tc>
          <w:tcPr>
            <w:tcW w:w="588" w:type="dxa"/>
            <w:tcBorders>
              <w:top w:val="nil"/>
              <w:left w:val="nil"/>
              <w:bottom w:val="nil"/>
              <w:right w:val="nil"/>
            </w:tcBorders>
            <w:shd w:val="clear" w:color="auto" w:fill="auto"/>
            <w:noWrap/>
            <w:vAlign w:val="bottom"/>
            <w:hideMark/>
          </w:tcPr>
          <w:p w14:paraId="4BC10B63"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47DEC2E2"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44.118</w:t>
            </w:r>
          </w:p>
        </w:tc>
      </w:tr>
      <w:tr w:rsidR="00113675" w:rsidRPr="00113675" w14:paraId="708F1DB1" w14:textId="77777777" w:rsidTr="003A5DB8">
        <w:trPr>
          <w:trHeight w:val="300"/>
        </w:trPr>
        <w:tc>
          <w:tcPr>
            <w:tcW w:w="587" w:type="dxa"/>
            <w:tcBorders>
              <w:top w:val="nil"/>
              <w:left w:val="nil"/>
              <w:bottom w:val="nil"/>
              <w:right w:val="nil"/>
            </w:tcBorders>
            <w:shd w:val="clear" w:color="auto" w:fill="auto"/>
            <w:noWrap/>
            <w:vAlign w:val="bottom"/>
            <w:hideMark/>
          </w:tcPr>
          <w:p w14:paraId="0E22BD51"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w:t>
            </w:r>
          </w:p>
        </w:tc>
        <w:tc>
          <w:tcPr>
            <w:tcW w:w="818" w:type="dxa"/>
            <w:tcBorders>
              <w:top w:val="nil"/>
              <w:left w:val="nil"/>
              <w:bottom w:val="nil"/>
              <w:right w:val="nil"/>
            </w:tcBorders>
            <w:shd w:val="clear" w:color="auto" w:fill="auto"/>
            <w:noWrap/>
            <w:vAlign w:val="bottom"/>
            <w:hideMark/>
          </w:tcPr>
          <w:p w14:paraId="65C58BF7"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15330</w:t>
            </w:r>
          </w:p>
        </w:tc>
        <w:tc>
          <w:tcPr>
            <w:tcW w:w="5825" w:type="dxa"/>
            <w:tcBorders>
              <w:top w:val="nil"/>
              <w:left w:val="nil"/>
              <w:bottom w:val="nil"/>
              <w:right w:val="nil"/>
            </w:tcBorders>
            <w:shd w:val="clear" w:color="auto" w:fill="auto"/>
            <w:noWrap/>
            <w:vAlign w:val="bottom"/>
            <w:hideMark/>
          </w:tcPr>
          <w:p w14:paraId="66975DC4"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POPLATKY ZA LIKVIDACŮ ODPADŮ NEKONTAMINOVANÝCH - 17 05 04 KAMENNÁ SUŤ</w:t>
            </w:r>
          </w:p>
        </w:tc>
        <w:tc>
          <w:tcPr>
            <w:tcW w:w="588" w:type="dxa"/>
            <w:tcBorders>
              <w:top w:val="nil"/>
              <w:left w:val="nil"/>
              <w:bottom w:val="nil"/>
              <w:right w:val="nil"/>
            </w:tcBorders>
            <w:shd w:val="clear" w:color="auto" w:fill="auto"/>
            <w:noWrap/>
            <w:vAlign w:val="bottom"/>
            <w:hideMark/>
          </w:tcPr>
          <w:p w14:paraId="57F51CA4"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7158A3C1"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12.249</w:t>
            </w:r>
          </w:p>
        </w:tc>
      </w:tr>
    </w:tbl>
    <w:p w14:paraId="3D7315CC" w14:textId="77777777" w:rsidR="008B3D45" w:rsidRPr="00113675" w:rsidRDefault="008B3D45" w:rsidP="008B3D45">
      <w:pPr>
        <w:spacing w:after="0" w:line="240" w:lineRule="auto"/>
        <w:jc w:val="both"/>
        <w:rPr>
          <w:rFonts w:ascii="Calibri" w:eastAsia="Times New Roman" w:hAnsi="Calibri" w:cs="Times New Roman"/>
          <w:b/>
          <w:sz w:val="22"/>
          <w:szCs w:val="22"/>
          <w:lang w:eastAsia="cs-CZ"/>
        </w:rPr>
      </w:pPr>
      <w:r w:rsidRPr="00113675">
        <w:rPr>
          <w:rFonts w:ascii="Calibri" w:eastAsia="Times New Roman" w:hAnsi="Calibri" w:cs="Times New Roman"/>
          <w:b/>
          <w:sz w:val="22"/>
          <w:szCs w:val="22"/>
          <w:lang w:eastAsia="cs-CZ"/>
        </w:rPr>
        <w:t>SO 02-19-02</w:t>
      </w:r>
    </w:p>
    <w:tbl>
      <w:tblPr>
        <w:tblW w:w="8802" w:type="dxa"/>
        <w:tblInd w:w="70" w:type="dxa"/>
        <w:tblCellMar>
          <w:left w:w="70" w:type="dxa"/>
          <w:right w:w="70" w:type="dxa"/>
        </w:tblCellMar>
        <w:tblLook w:val="04A0" w:firstRow="1" w:lastRow="0" w:firstColumn="1" w:lastColumn="0" w:noHBand="0" w:noVBand="1"/>
      </w:tblPr>
      <w:tblGrid>
        <w:gridCol w:w="567"/>
        <w:gridCol w:w="810"/>
        <w:gridCol w:w="5792"/>
        <w:gridCol w:w="768"/>
        <w:gridCol w:w="865"/>
      </w:tblGrid>
      <w:tr w:rsidR="00113675" w:rsidRPr="00113675" w14:paraId="6C53A828" w14:textId="77777777" w:rsidTr="003A5DB8">
        <w:trPr>
          <w:trHeight w:val="300"/>
        </w:trPr>
        <w:tc>
          <w:tcPr>
            <w:tcW w:w="567" w:type="dxa"/>
            <w:tcBorders>
              <w:top w:val="nil"/>
              <w:left w:val="nil"/>
              <w:bottom w:val="nil"/>
              <w:right w:val="nil"/>
            </w:tcBorders>
            <w:shd w:val="clear" w:color="auto" w:fill="auto"/>
            <w:noWrap/>
            <w:vAlign w:val="bottom"/>
            <w:hideMark/>
          </w:tcPr>
          <w:p w14:paraId="03180EC0"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10</w:t>
            </w:r>
          </w:p>
        </w:tc>
        <w:tc>
          <w:tcPr>
            <w:tcW w:w="810" w:type="dxa"/>
            <w:tcBorders>
              <w:top w:val="nil"/>
              <w:left w:val="nil"/>
              <w:bottom w:val="nil"/>
              <w:right w:val="nil"/>
            </w:tcBorders>
            <w:shd w:val="clear" w:color="auto" w:fill="auto"/>
            <w:noWrap/>
            <w:vAlign w:val="bottom"/>
            <w:hideMark/>
          </w:tcPr>
          <w:p w14:paraId="4CFA94D8"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17481</w:t>
            </w:r>
          </w:p>
        </w:tc>
        <w:tc>
          <w:tcPr>
            <w:tcW w:w="5792" w:type="dxa"/>
            <w:tcBorders>
              <w:top w:val="nil"/>
              <w:left w:val="nil"/>
              <w:bottom w:val="nil"/>
              <w:right w:val="nil"/>
            </w:tcBorders>
            <w:shd w:val="clear" w:color="auto" w:fill="auto"/>
            <w:noWrap/>
            <w:vAlign w:val="bottom"/>
            <w:hideMark/>
          </w:tcPr>
          <w:p w14:paraId="442D0C0C"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ZÁSYP JAM A RÝH Z NAKUPOVANÝCH MATERIÁLŮ</w:t>
            </w:r>
          </w:p>
        </w:tc>
        <w:tc>
          <w:tcPr>
            <w:tcW w:w="768" w:type="dxa"/>
            <w:tcBorders>
              <w:top w:val="nil"/>
              <w:left w:val="nil"/>
              <w:bottom w:val="nil"/>
              <w:right w:val="nil"/>
            </w:tcBorders>
            <w:shd w:val="clear" w:color="auto" w:fill="auto"/>
            <w:noWrap/>
            <w:vAlign w:val="bottom"/>
            <w:hideMark/>
          </w:tcPr>
          <w:p w14:paraId="0F33F038"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865" w:type="dxa"/>
            <w:tcBorders>
              <w:top w:val="nil"/>
              <w:left w:val="nil"/>
              <w:bottom w:val="nil"/>
              <w:right w:val="nil"/>
            </w:tcBorders>
            <w:shd w:val="clear" w:color="auto" w:fill="auto"/>
            <w:noWrap/>
            <w:vAlign w:val="bottom"/>
            <w:hideMark/>
          </w:tcPr>
          <w:p w14:paraId="56934F3D"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192.914</w:t>
            </w:r>
          </w:p>
        </w:tc>
      </w:tr>
      <w:tr w:rsidR="00113675" w:rsidRPr="00113675" w14:paraId="793EBF04" w14:textId="77777777" w:rsidTr="003A5DB8">
        <w:trPr>
          <w:trHeight w:val="300"/>
        </w:trPr>
        <w:tc>
          <w:tcPr>
            <w:tcW w:w="567" w:type="dxa"/>
            <w:tcBorders>
              <w:top w:val="nil"/>
              <w:left w:val="nil"/>
              <w:bottom w:val="nil"/>
              <w:right w:val="nil"/>
            </w:tcBorders>
            <w:shd w:val="clear" w:color="auto" w:fill="auto"/>
            <w:noWrap/>
            <w:vAlign w:val="bottom"/>
            <w:hideMark/>
          </w:tcPr>
          <w:p w14:paraId="6066EDEE"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11</w:t>
            </w:r>
          </w:p>
        </w:tc>
        <w:tc>
          <w:tcPr>
            <w:tcW w:w="810" w:type="dxa"/>
            <w:tcBorders>
              <w:top w:val="nil"/>
              <w:left w:val="nil"/>
              <w:bottom w:val="nil"/>
              <w:right w:val="nil"/>
            </w:tcBorders>
            <w:shd w:val="clear" w:color="auto" w:fill="auto"/>
            <w:noWrap/>
            <w:vAlign w:val="bottom"/>
            <w:hideMark/>
          </w:tcPr>
          <w:p w14:paraId="67C2B6C6"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18243</w:t>
            </w:r>
          </w:p>
        </w:tc>
        <w:tc>
          <w:tcPr>
            <w:tcW w:w="5792" w:type="dxa"/>
            <w:tcBorders>
              <w:top w:val="nil"/>
              <w:left w:val="nil"/>
              <w:bottom w:val="nil"/>
              <w:right w:val="nil"/>
            </w:tcBorders>
            <w:shd w:val="clear" w:color="auto" w:fill="auto"/>
            <w:noWrap/>
            <w:vAlign w:val="bottom"/>
            <w:hideMark/>
          </w:tcPr>
          <w:p w14:paraId="33EAB8AD"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ZALOŽENÍ TRÁVNÍKU HYDROOSEVEM NA HLUŠINU</w:t>
            </w:r>
          </w:p>
        </w:tc>
        <w:tc>
          <w:tcPr>
            <w:tcW w:w="768" w:type="dxa"/>
            <w:tcBorders>
              <w:top w:val="nil"/>
              <w:left w:val="nil"/>
              <w:bottom w:val="nil"/>
              <w:right w:val="nil"/>
            </w:tcBorders>
            <w:shd w:val="clear" w:color="auto" w:fill="auto"/>
            <w:noWrap/>
            <w:vAlign w:val="bottom"/>
            <w:hideMark/>
          </w:tcPr>
          <w:p w14:paraId="4EBB8A28"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m2</w:t>
            </w:r>
          </w:p>
        </w:tc>
        <w:tc>
          <w:tcPr>
            <w:tcW w:w="865" w:type="dxa"/>
            <w:tcBorders>
              <w:top w:val="nil"/>
              <w:left w:val="nil"/>
              <w:bottom w:val="nil"/>
              <w:right w:val="nil"/>
            </w:tcBorders>
            <w:shd w:val="clear" w:color="auto" w:fill="auto"/>
            <w:noWrap/>
            <w:vAlign w:val="bottom"/>
            <w:hideMark/>
          </w:tcPr>
          <w:p w14:paraId="0BAFFB0C"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144.222</w:t>
            </w:r>
          </w:p>
        </w:tc>
      </w:tr>
      <w:tr w:rsidR="00113675" w:rsidRPr="00113675" w14:paraId="26848557" w14:textId="77777777" w:rsidTr="003A5DB8">
        <w:trPr>
          <w:trHeight w:val="300"/>
        </w:trPr>
        <w:tc>
          <w:tcPr>
            <w:tcW w:w="567" w:type="dxa"/>
            <w:tcBorders>
              <w:top w:val="nil"/>
              <w:left w:val="nil"/>
              <w:bottom w:val="nil"/>
              <w:right w:val="nil"/>
            </w:tcBorders>
            <w:shd w:val="clear" w:color="auto" w:fill="auto"/>
            <w:noWrap/>
            <w:vAlign w:val="bottom"/>
            <w:hideMark/>
          </w:tcPr>
          <w:p w14:paraId="7732FD7A"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13</w:t>
            </w:r>
          </w:p>
        </w:tc>
        <w:tc>
          <w:tcPr>
            <w:tcW w:w="810" w:type="dxa"/>
            <w:tcBorders>
              <w:top w:val="nil"/>
              <w:left w:val="nil"/>
              <w:bottom w:val="nil"/>
              <w:right w:val="nil"/>
            </w:tcBorders>
            <w:shd w:val="clear" w:color="auto" w:fill="auto"/>
            <w:noWrap/>
            <w:vAlign w:val="bottom"/>
            <w:hideMark/>
          </w:tcPr>
          <w:p w14:paraId="7A33296D"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272365</w:t>
            </w:r>
          </w:p>
        </w:tc>
        <w:tc>
          <w:tcPr>
            <w:tcW w:w="5792" w:type="dxa"/>
            <w:tcBorders>
              <w:top w:val="nil"/>
              <w:left w:val="nil"/>
              <w:bottom w:val="nil"/>
              <w:right w:val="nil"/>
            </w:tcBorders>
            <w:shd w:val="clear" w:color="auto" w:fill="auto"/>
            <w:noWrap/>
            <w:vAlign w:val="bottom"/>
            <w:hideMark/>
          </w:tcPr>
          <w:p w14:paraId="17C94165"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ZÁKLADŮ Z OCELI 10505, B500B</w:t>
            </w:r>
          </w:p>
        </w:tc>
        <w:tc>
          <w:tcPr>
            <w:tcW w:w="768" w:type="dxa"/>
            <w:tcBorders>
              <w:top w:val="nil"/>
              <w:left w:val="nil"/>
              <w:bottom w:val="nil"/>
              <w:right w:val="nil"/>
            </w:tcBorders>
            <w:shd w:val="clear" w:color="auto" w:fill="auto"/>
            <w:noWrap/>
            <w:vAlign w:val="bottom"/>
            <w:hideMark/>
          </w:tcPr>
          <w:p w14:paraId="1EDE90D7"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865" w:type="dxa"/>
            <w:tcBorders>
              <w:top w:val="nil"/>
              <w:left w:val="nil"/>
              <w:bottom w:val="nil"/>
              <w:right w:val="nil"/>
            </w:tcBorders>
            <w:shd w:val="clear" w:color="auto" w:fill="auto"/>
            <w:noWrap/>
            <w:vAlign w:val="bottom"/>
            <w:hideMark/>
          </w:tcPr>
          <w:p w14:paraId="5B675714"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0.758</w:t>
            </w:r>
          </w:p>
        </w:tc>
      </w:tr>
      <w:tr w:rsidR="00113675" w:rsidRPr="00113675" w14:paraId="77C6D246" w14:textId="77777777" w:rsidTr="003A5DB8">
        <w:trPr>
          <w:trHeight w:val="300"/>
        </w:trPr>
        <w:tc>
          <w:tcPr>
            <w:tcW w:w="567" w:type="dxa"/>
            <w:tcBorders>
              <w:top w:val="nil"/>
              <w:left w:val="nil"/>
              <w:bottom w:val="nil"/>
              <w:right w:val="nil"/>
            </w:tcBorders>
            <w:shd w:val="clear" w:color="auto" w:fill="auto"/>
            <w:noWrap/>
            <w:vAlign w:val="bottom"/>
            <w:hideMark/>
          </w:tcPr>
          <w:p w14:paraId="44FC23BC"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14</w:t>
            </w:r>
          </w:p>
        </w:tc>
        <w:tc>
          <w:tcPr>
            <w:tcW w:w="810" w:type="dxa"/>
            <w:tcBorders>
              <w:top w:val="nil"/>
              <w:left w:val="nil"/>
              <w:bottom w:val="nil"/>
              <w:right w:val="nil"/>
            </w:tcBorders>
            <w:shd w:val="clear" w:color="auto" w:fill="auto"/>
            <w:noWrap/>
            <w:vAlign w:val="bottom"/>
            <w:hideMark/>
          </w:tcPr>
          <w:p w14:paraId="17F3C7EE"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272366</w:t>
            </w:r>
          </w:p>
        </w:tc>
        <w:tc>
          <w:tcPr>
            <w:tcW w:w="5792" w:type="dxa"/>
            <w:tcBorders>
              <w:top w:val="nil"/>
              <w:left w:val="nil"/>
              <w:bottom w:val="nil"/>
              <w:right w:val="nil"/>
            </w:tcBorders>
            <w:shd w:val="clear" w:color="auto" w:fill="auto"/>
            <w:noWrap/>
            <w:vAlign w:val="bottom"/>
            <w:hideMark/>
          </w:tcPr>
          <w:p w14:paraId="7E49A6C3"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ZÁKLADŮ Z KARI SÍTÍ</w:t>
            </w:r>
          </w:p>
        </w:tc>
        <w:tc>
          <w:tcPr>
            <w:tcW w:w="768" w:type="dxa"/>
            <w:tcBorders>
              <w:top w:val="nil"/>
              <w:left w:val="nil"/>
              <w:bottom w:val="nil"/>
              <w:right w:val="nil"/>
            </w:tcBorders>
            <w:shd w:val="clear" w:color="auto" w:fill="auto"/>
            <w:noWrap/>
            <w:vAlign w:val="bottom"/>
            <w:hideMark/>
          </w:tcPr>
          <w:p w14:paraId="6A8F749C"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865" w:type="dxa"/>
            <w:tcBorders>
              <w:top w:val="nil"/>
              <w:left w:val="nil"/>
              <w:bottom w:val="nil"/>
              <w:right w:val="nil"/>
            </w:tcBorders>
            <w:shd w:val="clear" w:color="auto" w:fill="auto"/>
            <w:noWrap/>
            <w:vAlign w:val="bottom"/>
            <w:hideMark/>
          </w:tcPr>
          <w:p w14:paraId="1C79628F"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0.201</w:t>
            </w:r>
          </w:p>
        </w:tc>
      </w:tr>
      <w:tr w:rsidR="00113675" w:rsidRPr="00113675" w14:paraId="190E6006" w14:textId="77777777" w:rsidTr="003A5DB8">
        <w:trPr>
          <w:trHeight w:val="300"/>
        </w:trPr>
        <w:tc>
          <w:tcPr>
            <w:tcW w:w="567" w:type="dxa"/>
            <w:tcBorders>
              <w:top w:val="nil"/>
              <w:left w:val="nil"/>
              <w:bottom w:val="nil"/>
              <w:right w:val="nil"/>
            </w:tcBorders>
            <w:shd w:val="clear" w:color="auto" w:fill="auto"/>
            <w:noWrap/>
            <w:vAlign w:val="bottom"/>
            <w:hideMark/>
          </w:tcPr>
          <w:p w14:paraId="217DCED4"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16</w:t>
            </w:r>
          </w:p>
        </w:tc>
        <w:tc>
          <w:tcPr>
            <w:tcW w:w="810" w:type="dxa"/>
            <w:tcBorders>
              <w:top w:val="nil"/>
              <w:left w:val="nil"/>
              <w:bottom w:val="nil"/>
              <w:right w:val="nil"/>
            </w:tcBorders>
            <w:shd w:val="clear" w:color="auto" w:fill="auto"/>
            <w:noWrap/>
            <w:vAlign w:val="bottom"/>
            <w:hideMark/>
          </w:tcPr>
          <w:p w14:paraId="7274572E"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386365</w:t>
            </w:r>
          </w:p>
        </w:tc>
        <w:tc>
          <w:tcPr>
            <w:tcW w:w="5792" w:type="dxa"/>
            <w:tcBorders>
              <w:top w:val="nil"/>
              <w:left w:val="nil"/>
              <w:bottom w:val="nil"/>
              <w:right w:val="nil"/>
            </w:tcBorders>
            <w:shd w:val="clear" w:color="auto" w:fill="auto"/>
            <w:noWrap/>
            <w:vAlign w:val="bottom"/>
            <w:hideMark/>
          </w:tcPr>
          <w:p w14:paraId="74417A71"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KOMPLETNÍCH KONSTRUKCÍ JÍMEK Z OCELI 10505, B500B</w:t>
            </w:r>
          </w:p>
        </w:tc>
        <w:tc>
          <w:tcPr>
            <w:tcW w:w="768" w:type="dxa"/>
            <w:tcBorders>
              <w:top w:val="nil"/>
              <w:left w:val="nil"/>
              <w:bottom w:val="nil"/>
              <w:right w:val="nil"/>
            </w:tcBorders>
            <w:shd w:val="clear" w:color="auto" w:fill="auto"/>
            <w:noWrap/>
            <w:vAlign w:val="bottom"/>
            <w:hideMark/>
          </w:tcPr>
          <w:p w14:paraId="0F032F46"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865" w:type="dxa"/>
            <w:tcBorders>
              <w:top w:val="nil"/>
              <w:left w:val="nil"/>
              <w:bottom w:val="nil"/>
              <w:right w:val="nil"/>
            </w:tcBorders>
            <w:shd w:val="clear" w:color="auto" w:fill="auto"/>
            <w:noWrap/>
            <w:vAlign w:val="bottom"/>
            <w:hideMark/>
          </w:tcPr>
          <w:p w14:paraId="08394B67"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0.266</w:t>
            </w:r>
          </w:p>
        </w:tc>
      </w:tr>
      <w:tr w:rsidR="00113675" w:rsidRPr="00113675" w14:paraId="20B6E3C0" w14:textId="77777777" w:rsidTr="003A5DB8">
        <w:trPr>
          <w:trHeight w:val="300"/>
        </w:trPr>
        <w:tc>
          <w:tcPr>
            <w:tcW w:w="567" w:type="dxa"/>
            <w:tcBorders>
              <w:top w:val="nil"/>
              <w:left w:val="nil"/>
              <w:bottom w:val="nil"/>
              <w:right w:val="nil"/>
            </w:tcBorders>
            <w:shd w:val="clear" w:color="auto" w:fill="auto"/>
            <w:noWrap/>
            <w:vAlign w:val="bottom"/>
            <w:hideMark/>
          </w:tcPr>
          <w:p w14:paraId="57868318"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17</w:t>
            </w:r>
          </w:p>
        </w:tc>
        <w:tc>
          <w:tcPr>
            <w:tcW w:w="810" w:type="dxa"/>
            <w:tcBorders>
              <w:top w:val="nil"/>
              <w:left w:val="nil"/>
              <w:bottom w:val="nil"/>
              <w:right w:val="nil"/>
            </w:tcBorders>
            <w:shd w:val="clear" w:color="auto" w:fill="auto"/>
            <w:noWrap/>
            <w:vAlign w:val="bottom"/>
            <w:hideMark/>
          </w:tcPr>
          <w:p w14:paraId="5E602368"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386366</w:t>
            </w:r>
          </w:p>
        </w:tc>
        <w:tc>
          <w:tcPr>
            <w:tcW w:w="5792" w:type="dxa"/>
            <w:tcBorders>
              <w:top w:val="nil"/>
              <w:left w:val="nil"/>
              <w:bottom w:val="nil"/>
              <w:right w:val="nil"/>
            </w:tcBorders>
            <w:shd w:val="clear" w:color="auto" w:fill="auto"/>
            <w:noWrap/>
            <w:vAlign w:val="bottom"/>
            <w:hideMark/>
          </w:tcPr>
          <w:p w14:paraId="293B3801"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KOMPL KONSTR JÍMEK Z KARI SÍTÍ</w:t>
            </w:r>
          </w:p>
        </w:tc>
        <w:tc>
          <w:tcPr>
            <w:tcW w:w="768" w:type="dxa"/>
            <w:tcBorders>
              <w:top w:val="nil"/>
              <w:left w:val="nil"/>
              <w:bottom w:val="nil"/>
              <w:right w:val="nil"/>
            </w:tcBorders>
            <w:shd w:val="clear" w:color="auto" w:fill="auto"/>
            <w:noWrap/>
            <w:vAlign w:val="bottom"/>
            <w:hideMark/>
          </w:tcPr>
          <w:p w14:paraId="5FE0556E"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865" w:type="dxa"/>
            <w:tcBorders>
              <w:top w:val="nil"/>
              <w:left w:val="nil"/>
              <w:bottom w:val="nil"/>
              <w:right w:val="nil"/>
            </w:tcBorders>
            <w:shd w:val="clear" w:color="auto" w:fill="auto"/>
            <w:noWrap/>
            <w:vAlign w:val="bottom"/>
            <w:hideMark/>
          </w:tcPr>
          <w:p w14:paraId="3C3A3959"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0.267</w:t>
            </w:r>
          </w:p>
        </w:tc>
      </w:tr>
      <w:tr w:rsidR="00113675" w:rsidRPr="00113675" w14:paraId="7534E69B" w14:textId="77777777" w:rsidTr="003A5DB8">
        <w:trPr>
          <w:trHeight w:val="300"/>
        </w:trPr>
        <w:tc>
          <w:tcPr>
            <w:tcW w:w="567" w:type="dxa"/>
            <w:tcBorders>
              <w:top w:val="nil"/>
              <w:left w:val="nil"/>
              <w:bottom w:val="nil"/>
              <w:right w:val="nil"/>
            </w:tcBorders>
            <w:shd w:val="clear" w:color="auto" w:fill="auto"/>
            <w:noWrap/>
            <w:vAlign w:val="bottom"/>
            <w:hideMark/>
          </w:tcPr>
          <w:p w14:paraId="234BFD1E"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18</w:t>
            </w:r>
          </w:p>
        </w:tc>
        <w:tc>
          <w:tcPr>
            <w:tcW w:w="810" w:type="dxa"/>
            <w:tcBorders>
              <w:top w:val="nil"/>
              <w:left w:val="nil"/>
              <w:bottom w:val="nil"/>
              <w:right w:val="nil"/>
            </w:tcBorders>
            <w:shd w:val="clear" w:color="auto" w:fill="auto"/>
            <w:noWrap/>
            <w:vAlign w:val="bottom"/>
            <w:hideMark/>
          </w:tcPr>
          <w:p w14:paraId="353A1C80"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451311</w:t>
            </w:r>
          </w:p>
        </w:tc>
        <w:tc>
          <w:tcPr>
            <w:tcW w:w="5792" w:type="dxa"/>
            <w:tcBorders>
              <w:top w:val="nil"/>
              <w:left w:val="nil"/>
              <w:bottom w:val="nil"/>
              <w:right w:val="nil"/>
            </w:tcBorders>
            <w:shd w:val="clear" w:color="auto" w:fill="auto"/>
            <w:noWrap/>
            <w:vAlign w:val="bottom"/>
            <w:hideMark/>
          </w:tcPr>
          <w:p w14:paraId="1164219C"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PODKL A VÝPLŇ VRSTVY Z PROST BET DO C8/10</w:t>
            </w:r>
          </w:p>
        </w:tc>
        <w:tc>
          <w:tcPr>
            <w:tcW w:w="768" w:type="dxa"/>
            <w:tcBorders>
              <w:top w:val="nil"/>
              <w:left w:val="nil"/>
              <w:bottom w:val="nil"/>
              <w:right w:val="nil"/>
            </w:tcBorders>
            <w:shd w:val="clear" w:color="auto" w:fill="auto"/>
            <w:noWrap/>
            <w:vAlign w:val="bottom"/>
            <w:hideMark/>
          </w:tcPr>
          <w:p w14:paraId="496A1F9C"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865" w:type="dxa"/>
            <w:tcBorders>
              <w:top w:val="nil"/>
              <w:left w:val="nil"/>
              <w:bottom w:val="nil"/>
              <w:right w:val="nil"/>
            </w:tcBorders>
            <w:shd w:val="clear" w:color="auto" w:fill="auto"/>
            <w:noWrap/>
            <w:vAlign w:val="bottom"/>
            <w:hideMark/>
          </w:tcPr>
          <w:p w14:paraId="074B7785"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3.854</w:t>
            </w:r>
          </w:p>
        </w:tc>
      </w:tr>
      <w:tr w:rsidR="00113675" w:rsidRPr="00113675" w14:paraId="0D17B3D3" w14:textId="77777777" w:rsidTr="003A5DB8">
        <w:trPr>
          <w:trHeight w:val="300"/>
        </w:trPr>
        <w:tc>
          <w:tcPr>
            <w:tcW w:w="567" w:type="dxa"/>
            <w:tcBorders>
              <w:top w:val="nil"/>
              <w:left w:val="nil"/>
              <w:bottom w:val="nil"/>
              <w:right w:val="nil"/>
            </w:tcBorders>
            <w:shd w:val="clear" w:color="auto" w:fill="auto"/>
            <w:noWrap/>
            <w:vAlign w:val="bottom"/>
            <w:hideMark/>
          </w:tcPr>
          <w:p w14:paraId="097FB87B"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21</w:t>
            </w:r>
          </w:p>
        </w:tc>
        <w:tc>
          <w:tcPr>
            <w:tcW w:w="810" w:type="dxa"/>
            <w:tcBorders>
              <w:top w:val="nil"/>
              <w:left w:val="nil"/>
              <w:bottom w:val="nil"/>
              <w:right w:val="nil"/>
            </w:tcBorders>
            <w:shd w:val="clear" w:color="auto" w:fill="auto"/>
            <w:noWrap/>
            <w:vAlign w:val="bottom"/>
            <w:hideMark/>
          </w:tcPr>
          <w:p w14:paraId="03D4F704"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467314</w:t>
            </w:r>
          </w:p>
        </w:tc>
        <w:tc>
          <w:tcPr>
            <w:tcW w:w="5792" w:type="dxa"/>
            <w:tcBorders>
              <w:top w:val="nil"/>
              <w:left w:val="nil"/>
              <w:bottom w:val="nil"/>
              <w:right w:val="nil"/>
            </w:tcBorders>
            <w:shd w:val="clear" w:color="auto" w:fill="auto"/>
            <w:noWrap/>
            <w:vAlign w:val="bottom"/>
            <w:hideMark/>
          </w:tcPr>
          <w:p w14:paraId="1C150E00"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STUPNĚ A PRAHY VODNÍCH KORYT Z PROSTÉHO BETONU C25/30</w:t>
            </w:r>
          </w:p>
        </w:tc>
        <w:tc>
          <w:tcPr>
            <w:tcW w:w="768" w:type="dxa"/>
            <w:tcBorders>
              <w:top w:val="nil"/>
              <w:left w:val="nil"/>
              <w:bottom w:val="nil"/>
              <w:right w:val="nil"/>
            </w:tcBorders>
            <w:shd w:val="clear" w:color="auto" w:fill="auto"/>
            <w:noWrap/>
            <w:vAlign w:val="bottom"/>
            <w:hideMark/>
          </w:tcPr>
          <w:p w14:paraId="6EC6DCA8"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865" w:type="dxa"/>
            <w:tcBorders>
              <w:top w:val="nil"/>
              <w:left w:val="nil"/>
              <w:bottom w:val="nil"/>
              <w:right w:val="nil"/>
            </w:tcBorders>
            <w:shd w:val="clear" w:color="auto" w:fill="auto"/>
            <w:noWrap/>
            <w:vAlign w:val="bottom"/>
            <w:hideMark/>
          </w:tcPr>
          <w:p w14:paraId="5E0BFDE2"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0.608</w:t>
            </w:r>
          </w:p>
        </w:tc>
      </w:tr>
      <w:tr w:rsidR="00113675" w:rsidRPr="00113675" w14:paraId="7787B6B3" w14:textId="77777777" w:rsidTr="003A5DB8">
        <w:trPr>
          <w:trHeight w:val="300"/>
        </w:trPr>
        <w:tc>
          <w:tcPr>
            <w:tcW w:w="567" w:type="dxa"/>
            <w:tcBorders>
              <w:top w:val="nil"/>
              <w:left w:val="nil"/>
              <w:bottom w:val="nil"/>
              <w:right w:val="nil"/>
            </w:tcBorders>
            <w:shd w:val="clear" w:color="auto" w:fill="auto"/>
            <w:noWrap/>
            <w:vAlign w:val="bottom"/>
            <w:hideMark/>
          </w:tcPr>
          <w:p w14:paraId="615A6EA1"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22</w:t>
            </w:r>
          </w:p>
        </w:tc>
        <w:tc>
          <w:tcPr>
            <w:tcW w:w="810" w:type="dxa"/>
            <w:tcBorders>
              <w:top w:val="nil"/>
              <w:left w:val="nil"/>
              <w:bottom w:val="nil"/>
              <w:right w:val="nil"/>
            </w:tcBorders>
            <w:shd w:val="clear" w:color="auto" w:fill="auto"/>
            <w:noWrap/>
            <w:vAlign w:val="bottom"/>
            <w:hideMark/>
          </w:tcPr>
          <w:p w14:paraId="6553138B"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711111</w:t>
            </w:r>
          </w:p>
        </w:tc>
        <w:tc>
          <w:tcPr>
            <w:tcW w:w="5792" w:type="dxa"/>
            <w:tcBorders>
              <w:top w:val="nil"/>
              <w:left w:val="nil"/>
              <w:bottom w:val="nil"/>
              <w:right w:val="nil"/>
            </w:tcBorders>
            <w:shd w:val="clear" w:color="auto" w:fill="auto"/>
            <w:noWrap/>
            <w:vAlign w:val="bottom"/>
            <w:hideMark/>
          </w:tcPr>
          <w:p w14:paraId="3F219B68"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IZOLACE BĚŽNÝCH KONSTRUKCÍ PROTI ZEMNÍ VLHKOSTI ASFALTOVÝMI NÁTĚRY</w:t>
            </w:r>
          </w:p>
        </w:tc>
        <w:tc>
          <w:tcPr>
            <w:tcW w:w="768" w:type="dxa"/>
            <w:tcBorders>
              <w:top w:val="nil"/>
              <w:left w:val="nil"/>
              <w:bottom w:val="nil"/>
              <w:right w:val="nil"/>
            </w:tcBorders>
            <w:shd w:val="clear" w:color="auto" w:fill="auto"/>
            <w:noWrap/>
            <w:vAlign w:val="bottom"/>
            <w:hideMark/>
          </w:tcPr>
          <w:p w14:paraId="0753AB71"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m2</w:t>
            </w:r>
          </w:p>
        </w:tc>
        <w:tc>
          <w:tcPr>
            <w:tcW w:w="865" w:type="dxa"/>
            <w:tcBorders>
              <w:top w:val="nil"/>
              <w:left w:val="nil"/>
              <w:bottom w:val="nil"/>
              <w:right w:val="nil"/>
            </w:tcBorders>
            <w:shd w:val="clear" w:color="auto" w:fill="auto"/>
            <w:noWrap/>
            <w:vAlign w:val="bottom"/>
            <w:hideMark/>
          </w:tcPr>
          <w:p w14:paraId="2FE4CC8B"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66.676</w:t>
            </w:r>
          </w:p>
        </w:tc>
      </w:tr>
      <w:tr w:rsidR="00113675" w:rsidRPr="00113675" w14:paraId="5BED022D" w14:textId="77777777" w:rsidTr="003A5DB8">
        <w:trPr>
          <w:trHeight w:val="300"/>
        </w:trPr>
        <w:tc>
          <w:tcPr>
            <w:tcW w:w="567" w:type="dxa"/>
            <w:tcBorders>
              <w:top w:val="nil"/>
              <w:left w:val="nil"/>
              <w:bottom w:val="nil"/>
              <w:right w:val="nil"/>
            </w:tcBorders>
            <w:shd w:val="clear" w:color="auto" w:fill="auto"/>
            <w:noWrap/>
            <w:vAlign w:val="bottom"/>
            <w:hideMark/>
          </w:tcPr>
          <w:p w14:paraId="2C78F8CD"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w:t>
            </w:r>
          </w:p>
        </w:tc>
        <w:tc>
          <w:tcPr>
            <w:tcW w:w="810" w:type="dxa"/>
            <w:tcBorders>
              <w:top w:val="nil"/>
              <w:left w:val="nil"/>
              <w:bottom w:val="nil"/>
              <w:right w:val="nil"/>
            </w:tcBorders>
            <w:shd w:val="clear" w:color="auto" w:fill="auto"/>
            <w:noWrap/>
            <w:vAlign w:val="bottom"/>
            <w:hideMark/>
          </w:tcPr>
          <w:p w14:paraId="37ED890B"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15330</w:t>
            </w:r>
          </w:p>
        </w:tc>
        <w:tc>
          <w:tcPr>
            <w:tcW w:w="5792" w:type="dxa"/>
            <w:tcBorders>
              <w:top w:val="nil"/>
              <w:left w:val="nil"/>
              <w:bottom w:val="nil"/>
              <w:right w:val="nil"/>
            </w:tcBorders>
            <w:shd w:val="clear" w:color="auto" w:fill="auto"/>
            <w:noWrap/>
            <w:vAlign w:val="bottom"/>
            <w:hideMark/>
          </w:tcPr>
          <w:p w14:paraId="2EAF4A28"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POPLATKY ZA LIKVIDACŮ ODPADŮ NEKONTAMINOVANÝCH - 17 05 04 KAMENNÁ SUŤ</w:t>
            </w:r>
          </w:p>
        </w:tc>
        <w:tc>
          <w:tcPr>
            <w:tcW w:w="768" w:type="dxa"/>
            <w:tcBorders>
              <w:top w:val="nil"/>
              <w:left w:val="nil"/>
              <w:bottom w:val="nil"/>
              <w:right w:val="nil"/>
            </w:tcBorders>
            <w:shd w:val="clear" w:color="auto" w:fill="auto"/>
            <w:noWrap/>
            <w:vAlign w:val="bottom"/>
            <w:hideMark/>
          </w:tcPr>
          <w:p w14:paraId="15BCAE3C"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865" w:type="dxa"/>
            <w:tcBorders>
              <w:top w:val="nil"/>
              <w:left w:val="nil"/>
              <w:bottom w:val="nil"/>
              <w:right w:val="nil"/>
            </w:tcBorders>
            <w:shd w:val="clear" w:color="auto" w:fill="auto"/>
            <w:noWrap/>
            <w:vAlign w:val="bottom"/>
            <w:hideMark/>
          </w:tcPr>
          <w:p w14:paraId="0274F523"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6.206</w:t>
            </w:r>
          </w:p>
        </w:tc>
      </w:tr>
    </w:tbl>
    <w:p w14:paraId="2E79569C" w14:textId="77777777" w:rsidR="008B3D45" w:rsidRPr="00113675" w:rsidRDefault="008B3D45" w:rsidP="008B3D45">
      <w:pPr>
        <w:spacing w:after="0" w:line="240" w:lineRule="auto"/>
        <w:jc w:val="both"/>
        <w:rPr>
          <w:rFonts w:ascii="Calibri" w:eastAsia="Times New Roman" w:hAnsi="Calibri" w:cs="Times New Roman"/>
          <w:b/>
          <w:sz w:val="22"/>
          <w:szCs w:val="22"/>
          <w:lang w:eastAsia="cs-CZ"/>
        </w:rPr>
      </w:pPr>
      <w:r w:rsidRPr="00113675">
        <w:rPr>
          <w:rFonts w:ascii="Calibri" w:eastAsia="Times New Roman" w:hAnsi="Calibri" w:cs="Times New Roman"/>
          <w:b/>
          <w:sz w:val="22"/>
          <w:szCs w:val="22"/>
          <w:lang w:eastAsia="cs-CZ"/>
        </w:rPr>
        <w:t>SO 02-19-03</w:t>
      </w:r>
    </w:p>
    <w:tbl>
      <w:tblPr>
        <w:tblW w:w="8805" w:type="dxa"/>
        <w:tblInd w:w="70" w:type="dxa"/>
        <w:tblCellMar>
          <w:left w:w="70" w:type="dxa"/>
          <w:right w:w="70" w:type="dxa"/>
        </w:tblCellMar>
        <w:tblLook w:val="04A0" w:firstRow="1" w:lastRow="0" w:firstColumn="1" w:lastColumn="0" w:noHBand="0" w:noVBand="1"/>
      </w:tblPr>
      <w:tblGrid>
        <w:gridCol w:w="567"/>
        <w:gridCol w:w="850"/>
        <w:gridCol w:w="5674"/>
        <w:gridCol w:w="849"/>
        <w:gridCol w:w="865"/>
      </w:tblGrid>
      <w:tr w:rsidR="00113675" w:rsidRPr="00113675" w14:paraId="6F19E486" w14:textId="77777777" w:rsidTr="003A5DB8">
        <w:trPr>
          <w:trHeight w:val="300"/>
        </w:trPr>
        <w:tc>
          <w:tcPr>
            <w:tcW w:w="567" w:type="dxa"/>
            <w:tcBorders>
              <w:top w:val="nil"/>
              <w:left w:val="nil"/>
              <w:bottom w:val="nil"/>
              <w:right w:val="nil"/>
            </w:tcBorders>
            <w:shd w:val="clear" w:color="auto" w:fill="auto"/>
            <w:noWrap/>
            <w:vAlign w:val="bottom"/>
            <w:hideMark/>
          </w:tcPr>
          <w:p w14:paraId="7FFC7C7B"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11</w:t>
            </w:r>
          </w:p>
        </w:tc>
        <w:tc>
          <w:tcPr>
            <w:tcW w:w="850" w:type="dxa"/>
            <w:tcBorders>
              <w:top w:val="nil"/>
              <w:left w:val="nil"/>
              <w:bottom w:val="nil"/>
              <w:right w:val="nil"/>
            </w:tcBorders>
            <w:shd w:val="clear" w:color="auto" w:fill="auto"/>
            <w:noWrap/>
            <w:vAlign w:val="bottom"/>
            <w:hideMark/>
          </w:tcPr>
          <w:p w14:paraId="14406469"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18243</w:t>
            </w:r>
          </w:p>
        </w:tc>
        <w:tc>
          <w:tcPr>
            <w:tcW w:w="5674" w:type="dxa"/>
            <w:tcBorders>
              <w:top w:val="nil"/>
              <w:left w:val="nil"/>
              <w:bottom w:val="nil"/>
              <w:right w:val="nil"/>
            </w:tcBorders>
            <w:shd w:val="clear" w:color="auto" w:fill="auto"/>
            <w:noWrap/>
            <w:vAlign w:val="bottom"/>
            <w:hideMark/>
          </w:tcPr>
          <w:p w14:paraId="0558CF03"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ZALOŽENÍ TRÁVNÍKU HYDROOSEVEM NA HLUŠINU</w:t>
            </w:r>
          </w:p>
        </w:tc>
        <w:tc>
          <w:tcPr>
            <w:tcW w:w="849" w:type="dxa"/>
            <w:tcBorders>
              <w:top w:val="nil"/>
              <w:left w:val="nil"/>
              <w:bottom w:val="nil"/>
              <w:right w:val="nil"/>
            </w:tcBorders>
            <w:shd w:val="clear" w:color="auto" w:fill="auto"/>
            <w:noWrap/>
            <w:vAlign w:val="bottom"/>
            <w:hideMark/>
          </w:tcPr>
          <w:p w14:paraId="3B0A68C7"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m2</w:t>
            </w:r>
          </w:p>
        </w:tc>
        <w:tc>
          <w:tcPr>
            <w:tcW w:w="865" w:type="dxa"/>
            <w:tcBorders>
              <w:top w:val="nil"/>
              <w:left w:val="nil"/>
              <w:bottom w:val="nil"/>
              <w:right w:val="nil"/>
            </w:tcBorders>
            <w:shd w:val="clear" w:color="auto" w:fill="auto"/>
            <w:noWrap/>
            <w:vAlign w:val="bottom"/>
            <w:hideMark/>
          </w:tcPr>
          <w:p w14:paraId="19626719"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144.222</w:t>
            </w:r>
          </w:p>
        </w:tc>
      </w:tr>
      <w:tr w:rsidR="00113675" w:rsidRPr="00113675" w14:paraId="55D380F1" w14:textId="77777777" w:rsidTr="003A5DB8">
        <w:trPr>
          <w:trHeight w:val="300"/>
        </w:trPr>
        <w:tc>
          <w:tcPr>
            <w:tcW w:w="567" w:type="dxa"/>
            <w:tcBorders>
              <w:top w:val="nil"/>
              <w:left w:val="nil"/>
              <w:bottom w:val="nil"/>
              <w:right w:val="nil"/>
            </w:tcBorders>
            <w:shd w:val="clear" w:color="auto" w:fill="auto"/>
            <w:noWrap/>
            <w:vAlign w:val="bottom"/>
            <w:hideMark/>
          </w:tcPr>
          <w:p w14:paraId="4F60DC98"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12</w:t>
            </w:r>
          </w:p>
        </w:tc>
        <w:tc>
          <w:tcPr>
            <w:tcW w:w="850" w:type="dxa"/>
            <w:tcBorders>
              <w:top w:val="nil"/>
              <w:left w:val="nil"/>
              <w:bottom w:val="nil"/>
              <w:right w:val="nil"/>
            </w:tcBorders>
            <w:shd w:val="clear" w:color="auto" w:fill="auto"/>
            <w:noWrap/>
            <w:vAlign w:val="bottom"/>
            <w:hideMark/>
          </w:tcPr>
          <w:p w14:paraId="51FB8D0F"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272325</w:t>
            </w:r>
          </w:p>
        </w:tc>
        <w:tc>
          <w:tcPr>
            <w:tcW w:w="5674" w:type="dxa"/>
            <w:tcBorders>
              <w:top w:val="nil"/>
              <w:left w:val="nil"/>
              <w:bottom w:val="nil"/>
              <w:right w:val="nil"/>
            </w:tcBorders>
            <w:shd w:val="clear" w:color="auto" w:fill="auto"/>
            <w:noWrap/>
            <w:vAlign w:val="bottom"/>
            <w:hideMark/>
          </w:tcPr>
          <w:p w14:paraId="3A5F4A1F"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ZÁKLADY ZE ŽELEZOBETONU DO C30/37</w:t>
            </w:r>
          </w:p>
        </w:tc>
        <w:tc>
          <w:tcPr>
            <w:tcW w:w="849" w:type="dxa"/>
            <w:tcBorders>
              <w:top w:val="nil"/>
              <w:left w:val="nil"/>
              <w:bottom w:val="nil"/>
              <w:right w:val="nil"/>
            </w:tcBorders>
            <w:shd w:val="clear" w:color="auto" w:fill="auto"/>
            <w:noWrap/>
            <w:vAlign w:val="bottom"/>
            <w:hideMark/>
          </w:tcPr>
          <w:p w14:paraId="74AB60A6"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865" w:type="dxa"/>
            <w:tcBorders>
              <w:top w:val="nil"/>
              <w:left w:val="nil"/>
              <w:bottom w:val="nil"/>
              <w:right w:val="nil"/>
            </w:tcBorders>
            <w:shd w:val="clear" w:color="auto" w:fill="auto"/>
            <w:noWrap/>
            <w:vAlign w:val="bottom"/>
            <w:hideMark/>
          </w:tcPr>
          <w:p w14:paraId="6DA7B4E4"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6.13</w:t>
            </w:r>
          </w:p>
        </w:tc>
      </w:tr>
      <w:tr w:rsidR="00113675" w:rsidRPr="00113675" w14:paraId="0603A5E6" w14:textId="77777777" w:rsidTr="003A5DB8">
        <w:trPr>
          <w:trHeight w:val="300"/>
        </w:trPr>
        <w:tc>
          <w:tcPr>
            <w:tcW w:w="567" w:type="dxa"/>
            <w:tcBorders>
              <w:top w:val="nil"/>
              <w:left w:val="nil"/>
              <w:bottom w:val="nil"/>
              <w:right w:val="nil"/>
            </w:tcBorders>
            <w:shd w:val="clear" w:color="auto" w:fill="auto"/>
            <w:noWrap/>
            <w:vAlign w:val="bottom"/>
            <w:hideMark/>
          </w:tcPr>
          <w:p w14:paraId="2E068FF8"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13</w:t>
            </w:r>
          </w:p>
        </w:tc>
        <w:tc>
          <w:tcPr>
            <w:tcW w:w="850" w:type="dxa"/>
            <w:tcBorders>
              <w:top w:val="nil"/>
              <w:left w:val="nil"/>
              <w:bottom w:val="nil"/>
              <w:right w:val="nil"/>
            </w:tcBorders>
            <w:shd w:val="clear" w:color="auto" w:fill="auto"/>
            <w:noWrap/>
            <w:vAlign w:val="bottom"/>
            <w:hideMark/>
          </w:tcPr>
          <w:p w14:paraId="4CCDDE95"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272365</w:t>
            </w:r>
          </w:p>
        </w:tc>
        <w:tc>
          <w:tcPr>
            <w:tcW w:w="5674" w:type="dxa"/>
            <w:tcBorders>
              <w:top w:val="nil"/>
              <w:left w:val="nil"/>
              <w:bottom w:val="nil"/>
              <w:right w:val="nil"/>
            </w:tcBorders>
            <w:shd w:val="clear" w:color="auto" w:fill="auto"/>
            <w:noWrap/>
            <w:vAlign w:val="bottom"/>
            <w:hideMark/>
          </w:tcPr>
          <w:p w14:paraId="10E0CA88"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ZÁKLADŮ Z OCELI 10505, B500B</w:t>
            </w:r>
          </w:p>
        </w:tc>
        <w:tc>
          <w:tcPr>
            <w:tcW w:w="849" w:type="dxa"/>
            <w:tcBorders>
              <w:top w:val="nil"/>
              <w:left w:val="nil"/>
              <w:bottom w:val="nil"/>
              <w:right w:val="nil"/>
            </w:tcBorders>
            <w:shd w:val="clear" w:color="auto" w:fill="auto"/>
            <w:noWrap/>
            <w:vAlign w:val="bottom"/>
            <w:hideMark/>
          </w:tcPr>
          <w:p w14:paraId="1AC67310"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865" w:type="dxa"/>
            <w:tcBorders>
              <w:top w:val="nil"/>
              <w:left w:val="nil"/>
              <w:bottom w:val="nil"/>
              <w:right w:val="nil"/>
            </w:tcBorders>
            <w:shd w:val="clear" w:color="auto" w:fill="auto"/>
            <w:noWrap/>
            <w:vAlign w:val="bottom"/>
            <w:hideMark/>
          </w:tcPr>
          <w:p w14:paraId="4A38F45E"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0.664</w:t>
            </w:r>
          </w:p>
        </w:tc>
      </w:tr>
      <w:tr w:rsidR="00113675" w:rsidRPr="00113675" w14:paraId="12F3AD0F" w14:textId="77777777" w:rsidTr="003A5DB8">
        <w:trPr>
          <w:trHeight w:val="300"/>
        </w:trPr>
        <w:tc>
          <w:tcPr>
            <w:tcW w:w="567" w:type="dxa"/>
            <w:tcBorders>
              <w:top w:val="nil"/>
              <w:left w:val="nil"/>
              <w:bottom w:val="nil"/>
              <w:right w:val="nil"/>
            </w:tcBorders>
            <w:shd w:val="clear" w:color="auto" w:fill="auto"/>
            <w:noWrap/>
            <w:vAlign w:val="bottom"/>
            <w:hideMark/>
          </w:tcPr>
          <w:p w14:paraId="550023AC"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14</w:t>
            </w:r>
          </w:p>
        </w:tc>
        <w:tc>
          <w:tcPr>
            <w:tcW w:w="850" w:type="dxa"/>
            <w:tcBorders>
              <w:top w:val="nil"/>
              <w:left w:val="nil"/>
              <w:bottom w:val="nil"/>
              <w:right w:val="nil"/>
            </w:tcBorders>
            <w:shd w:val="clear" w:color="auto" w:fill="auto"/>
            <w:noWrap/>
            <w:vAlign w:val="bottom"/>
            <w:hideMark/>
          </w:tcPr>
          <w:p w14:paraId="01656364"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272366</w:t>
            </w:r>
          </w:p>
        </w:tc>
        <w:tc>
          <w:tcPr>
            <w:tcW w:w="5674" w:type="dxa"/>
            <w:tcBorders>
              <w:top w:val="nil"/>
              <w:left w:val="nil"/>
              <w:bottom w:val="nil"/>
              <w:right w:val="nil"/>
            </w:tcBorders>
            <w:shd w:val="clear" w:color="auto" w:fill="auto"/>
            <w:noWrap/>
            <w:vAlign w:val="bottom"/>
            <w:hideMark/>
          </w:tcPr>
          <w:p w14:paraId="29A2A801"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ZÁKLADŮ Z KARI SÍTÍ</w:t>
            </w:r>
          </w:p>
        </w:tc>
        <w:tc>
          <w:tcPr>
            <w:tcW w:w="849" w:type="dxa"/>
            <w:tcBorders>
              <w:top w:val="nil"/>
              <w:left w:val="nil"/>
              <w:bottom w:val="nil"/>
              <w:right w:val="nil"/>
            </w:tcBorders>
            <w:shd w:val="clear" w:color="auto" w:fill="auto"/>
            <w:noWrap/>
            <w:vAlign w:val="bottom"/>
            <w:hideMark/>
          </w:tcPr>
          <w:p w14:paraId="6013FC70"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865" w:type="dxa"/>
            <w:tcBorders>
              <w:top w:val="nil"/>
              <w:left w:val="nil"/>
              <w:bottom w:val="nil"/>
              <w:right w:val="nil"/>
            </w:tcBorders>
            <w:shd w:val="clear" w:color="auto" w:fill="auto"/>
            <w:noWrap/>
            <w:vAlign w:val="bottom"/>
            <w:hideMark/>
          </w:tcPr>
          <w:p w14:paraId="79C8445D"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0.201</w:t>
            </w:r>
          </w:p>
        </w:tc>
      </w:tr>
      <w:tr w:rsidR="00113675" w:rsidRPr="00113675" w14:paraId="77D4AAE6" w14:textId="77777777" w:rsidTr="003A5DB8">
        <w:trPr>
          <w:trHeight w:val="300"/>
        </w:trPr>
        <w:tc>
          <w:tcPr>
            <w:tcW w:w="567" w:type="dxa"/>
            <w:tcBorders>
              <w:top w:val="nil"/>
              <w:left w:val="nil"/>
              <w:bottom w:val="nil"/>
              <w:right w:val="nil"/>
            </w:tcBorders>
            <w:shd w:val="clear" w:color="auto" w:fill="auto"/>
            <w:noWrap/>
            <w:vAlign w:val="bottom"/>
            <w:hideMark/>
          </w:tcPr>
          <w:p w14:paraId="2942C2EF"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w:t>
            </w:r>
          </w:p>
        </w:tc>
        <w:tc>
          <w:tcPr>
            <w:tcW w:w="850" w:type="dxa"/>
            <w:tcBorders>
              <w:top w:val="nil"/>
              <w:left w:val="nil"/>
              <w:bottom w:val="nil"/>
              <w:right w:val="nil"/>
            </w:tcBorders>
            <w:shd w:val="clear" w:color="auto" w:fill="auto"/>
            <w:noWrap/>
            <w:vAlign w:val="bottom"/>
            <w:hideMark/>
          </w:tcPr>
          <w:p w14:paraId="013D244B"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317325</w:t>
            </w:r>
          </w:p>
        </w:tc>
        <w:tc>
          <w:tcPr>
            <w:tcW w:w="5674" w:type="dxa"/>
            <w:tcBorders>
              <w:top w:val="nil"/>
              <w:left w:val="nil"/>
              <w:bottom w:val="nil"/>
              <w:right w:val="nil"/>
            </w:tcBorders>
            <w:shd w:val="clear" w:color="auto" w:fill="auto"/>
            <w:noWrap/>
            <w:vAlign w:val="bottom"/>
            <w:hideMark/>
          </w:tcPr>
          <w:p w14:paraId="21A60014"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ŘÍMSY ZE ŽELEZOBETONU DO C30/37</w:t>
            </w:r>
          </w:p>
        </w:tc>
        <w:tc>
          <w:tcPr>
            <w:tcW w:w="849" w:type="dxa"/>
            <w:tcBorders>
              <w:top w:val="nil"/>
              <w:left w:val="nil"/>
              <w:bottom w:val="nil"/>
              <w:right w:val="nil"/>
            </w:tcBorders>
            <w:shd w:val="clear" w:color="auto" w:fill="auto"/>
            <w:noWrap/>
            <w:vAlign w:val="bottom"/>
            <w:hideMark/>
          </w:tcPr>
          <w:p w14:paraId="785DC6E5"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865" w:type="dxa"/>
            <w:tcBorders>
              <w:top w:val="nil"/>
              <w:left w:val="nil"/>
              <w:bottom w:val="nil"/>
              <w:right w:val="nil"/>
            </w:tcBorders>
            <w:shd w:val="clear" w:color="auto" w:fill="auto"/>
            <w:noWrap/>
            <w:vAlign w:val="bottom"/>
            <w:hideMark/>
          </w:tcPr>
          <w:p w14:paraId="40A43D69"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1.118</w:t>
            </w:r>
          </w:p>
        </w:tc>
      </w:tr>
      <w:tr w:rsidR="00113675" w:rsidRPr="00113675" w14:paraId="53C7C821" w14:textId="77777777" w:rsidTr="003A5DB8">
        <w:trPr>
          <w:trHeight w:val="300"/>
        </w:trPr>
        <w:tc>
          <w:tcPr>
            <w:tcW w:w="567" w:type="dxa"/>
            <w:tcBorders>
              <w:top w:val="nil"/>
              <w:left w:val="nil"/>
              <w:bottom w:val="nil"/>
              <w:right w:val="nil"/>
            </w:tcBorders>
            <w:shd w:val="clear" w:color="auto" w:fill="auto"/>
            <w:noWrap/>
            <w:vAlign w:val="bottom"/>
            <w:hideMark/>
          </w:tcPr>
          <w:p w14:paraId="34AD3DE1"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16</w:t>
            </w:r>
          </w:p>
        </w:tc>
        <w:tc>
          <w:tcPr>
            <w:tcW w:w="850" w:type="dxa"/>
            <w:tcBorders>
              <w:top w:val="nil"/>
              <w:left w:val="nil"/>
              <w:bottom w:val="nil"/>
              <w:right w:val="nil"/>
            </w:tcBorders>
            <w:shd w:val="clear" w:color="auto" w:fill="auto"/>
            <w:noWrap/>
            <w:vAlign w:val="bottom"/>
            <w:hideMark/>
          </w:tcPr>
          <w:p w14:paraId="752BB22F"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317365</w:t>
            </w:r>
          </w:p>
        </w:tc>
        <w:tc>
          <w:tcPr>
            <w:tcW w:w="5674" w:type="dxa"/>
            <w:tcBorders>
              <w:top w:val="nil"/>
              <w:left w:val="nil"/>
              <w:bottom w:val="nil"/>
              <w:right w:val="nil"/>
            </w:tcBorders>
            <w:shd w:val="clear" w:color="auto" w:fill="auto"/>
            <w:noWrap/>
            <w:vAlign w:val="bottom"/>
            <w:hideMark/>
          </w:tcPr>
          <w:p w14:paraId="285F9FEC"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ŘÍMS Z OCELI 10505, B500B</w:t>
            </w:r>
          </w:p>
        </w:tc>
        <w:tc>
          <w:tcPr>
            <w:tcW w:w="849" w:type="dxa"/>
            <w:tcBorders>
              <w:top w:val="nil"/>
              <w:left w:val="nil"/>
              <w:bottom w:val="nil"/>
              <w:right w:val="nil"/>
            </w:tcBorders>
            <w:shd w:val="clear" w:color="auto" w:fill="auto"/>
            <w:noWrap/>
            <w:vAlign w:val="bottom"/>
            <w:hideMark/>
          </w:tcPr>
          <w:p w14:paraId="7786FB78"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865" w:type="dxa"/>
            <w:tcBorders>
              <w:top w:val="nil"/>
              <w:left w:val="nil"/>
              <w:bottom w:val="nil"/>
              <w:right w:val="nil"/>
            </w:tcBorders>
            <w:shd w:val="clear" w:color="auto" w:fill="auto"/>
            <w:noWrap/>
            <w:vAlign w:val="bottom"/>
            <w:hideMark/>
          </w:tcPr>
          <w:p w14:paraId="106A2987"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0.177</w:t>
            </w:r>
          </w:p>
        </w:tc>
      </w:tr>
      <w:tr w:rsidR="00113675" w:rsidRPr="00113675" w14:paraId="01F9A8C3" w14:textId="77777777" w:rsidTr="003A5DB8">
        <w:trPr>
          <w:trHeight w:val="300"/>
        </w:trPr>
        <w:tc>
          <w:tcPr>
            <w:tcW w:w="567" w:type="dxa"/>
            <w:tcBorders>
              <w:top w:val="nil"/>
              <w:left w:val="nil"/>
              <w:bottom w:val="nil"/>
              <w:right w:val="nil"/>
            </w:tcBorders>
            <w:shd w:val="clear" w:color="auto" w:fill="auto"/>
            <w:noWrap/>
            <w:vAlign w:val="bottom"/>
            <w:hideMark/>
          </w:tcPr>
          <w:p w14:paraId="32557AA6"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18</w:t>
            </w:r>
          </w:p>
        </w:tc>
        <w:tc>
          <w:tcPr>
            <w:tcW w:w="850" w:type="dxa"/>
            <w:tcBorders>
              <w:top w:val="nil"/>
              <w:left w:val="nil"/>
              <w:bottom w:val="nil"/>
              <w:right w:val="nil"/>
            </w:tcBorders>
            <w:shd w:val="clear" w:color="auto" w:fill="auto"/>
            <w:noWrap/>
            <w:vAlign w:val="bottom"/>
            <w:hideMark/>
          </w:tcPr>
          <w:p w14:paraId="144EF1EC"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327365</w:t>
            </w:r>
          </w:p>
        </w:tc>
        <w:tc>
          <w:tcPr>
            <w:tcW w:w="5674" w:type="dxa"/>
            <w:tcBorders>
              <w:top w:val="nil"/>
              <w:left w:val="nil"/>
              <w:bottom w:val="nil"/>
              <w:right w:val="nil"/>
            </w:tcBorders>
            <w:shd w:val="clear" w:color="auto" w:fill="auto"/>
            <w:noWrap/>
            <w:vAlign w:val="bottom"/>
            <w:hideMark/>
          </w:tcPr>
          <w:p w14:paraId="33A3A661"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ZDÍ OPĚRNÝCH, ZÁRUBNÍCH, NÁBŘEŽNÍCH Z OCELI 10505, B500B</w:t>
            </w:r>
          </w:p>
        </w:tc>
        <w:tc>
          <w:tcPr>
            <w:tcW w:w="849" w:type="dxa"/>
            <w:tcBorders>
              <w:top w:val="nil"/>
              <w:left w:val="nil"/>
              <w:bottom w:val="nil"/>
              <w:right w:val="nil"/>
            </w:tcBorders>
            <w:shd w:val="clear" w:color="auto" w:fill="auto"/>
            <w:noWrap/>
            <w:vAlign w:val="bottom"/>
            <w:hideMark/>
          </w:tcPr>
          <w:p w14:paraId="2832A132"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865" w:type="dxa"/>
            <w:tcBorders>
              <w:top w:val="nil"/>
              <w:left w:val="nil"/>
              <w:bottom w:val="nil"/>
              <w:right w:val="nil"/>
            </w:tcBorders>
            <w:shd w:val="clear" w:color="auto" w:fill="auto"/>
            <w:noWrap/>
            <w:vAlign w:val="bottom"/>
            <w:hideMark/>
          </w:tcPr>
          <w:p w14:paraId="395EB95B"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0.715</w:t>
            </w:r>
          </w:p>
        </w:tc>
      </w:tr>
      <w:tr w:rsidR="00113675" w:rsidRPr="00113675" w14:paraId="3EDEE31D" w14:textId="77777777" w:rsidTr="003A5DB8">
        <w:trPr>
          <w:trHeight w:val="300"/>
        </w:trPr>
        <w:tc>
          <w:tcPr>
            <w:tcW w:w="567" w:type="dxa"/>
            <w:tcBorders>
              <w:top w:val="nil"/>
              <w:left w:val="nil"/>
              <w:bottom w:val="nil"/>
              <w:right w:val="nil"/>
            </w:tcBorders>
            <w:shd w:val="clear" w:color="auto" w:fill="auto"/>
            <w:noWrap/>
            <w:vAlign w:val="bottom"/>
            <w:hideMark/>
          </w:tcPr>
          <w:p w14:paraId="61CBE601"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19</w:t>
            </w:r>
          </w:p>
        </w:tc>
        <w:tc>
          <w:tcPr>
            <w:tcW w:w="850" w:type="dxa"/>
            <w:tcBorders>
              <w:top w:val="nil"/>
              <w:left w:val="nil"/>
              <w:bottom w:val="nil"/>
              <w:right w:val="nil"/>
            </w:tcBorders>
            <w:shd w:val="clear" w:color="auto" w:fill="auto"/>
            <w:noWrap/>
            <w:vAlign w:val="bottom"/>
            <w:hideMark/>
          </w:tcPr>
          <w:p w14:paraId="664391CD"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327366</w:t>
            </w:r>
          </w:p>
        </w:tc>
        <w:tc>
          <w:tcPr>
            <w:tcW w:w="5674" w:type="dxa"/>
            <w:tcBorders>
              <w:top w:val="nil"/>
              <w:left w:val="nil"/>
              <w:bottom w:val="nil"/>
              <w:right w:val="nil"/>
            </w:tcBorders>
            <w:shd w:val="clear" w:color="auto" w:fill="auto"/>
            <w:noWrap/>
            <w:vAlign w:val="bottom"/>
            <w:hideMark/>
          </w:tcPr>
          <w:p w14:paraId="493D435C"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ZDÍ OPĚRNÝCH, ZÁRUBNÍCH, NÁBŘEŽNÍCH Z KARI SÍTÍ</w:t>
            </w:r>
          </w:p>
        </w:tc>
        <w:tc>
          <w:tcPr>
            <w:tcW w:w="849" w:type="dxa"/>
            <w:tcBorders>
              <w:top w:val="nil"/>
              <w:left w:val="nil"/>
              <w:bottom w:val="nil"/>
              <w:right w:val="nil"/>
            </w:tcBorders>
            <w:shd w:val="clear" w:color="auto" w:fill="auto"/>
            <w:noWrap/>
            <w:vAlign w:val="bottom"/>
            <w:hideMark/>
          </w:tcPr>
          <w:p w14:paraId="4E4DEAC0"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865" w:type="dxa"/>
            <w:tcBorders>
              <w:top w:val="nil"/>
              <w:left w:val="nil"/>
              <w:bottom w:val="nil"/>
              <w:right w:val="nil"/>
            </w:tcBorders>
            <w:shd w:val="clear" w:color="auto" w:fill="auto"/>
            <w:noWrap/>
            <w:vAlign w:val="bottom"/>
            <w:hideMark/>
          </w:tcPr>
          <w:p w14:paraId="1E33A8C9"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0.267</w:t>
            </w:r>
          </w:p>
        </w:tc>
      </w:tr>
      <w:tr w:rsidR="00113675" w:rsidRPr="00113675" w14:paraId="636AE069" w14:textId="77777777" w:rsidTr="003A5DB8">
        <w:trPr>
          <w:trHeight w:val="300"/>
        </w:trPr>
        <w:tc>
          <w:tcPr>
            <w:tcW w:w="567" w:type="dxa"/>
            <w:tcBorders>
              <w:top w:val="nil"/>
              <w:left w:val="nil"/>
              <w:bottom w:val="nil"/>
              <w:right w:val="nil"/>
            </w:tcBorders>
            <w:shd w:val="clear" w:color="auto" w:fill="auto"/>
            <w:noWrap/>
            <w:vAlign w:val="bottom"/>
            <w:hideMark/>
          </w:tcPr>
          <w:p w14:paraId="07BB9CF1"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20</w:t>
            </w:r>
          </w:p>
        </w:tc>
        <w:tc>
          <w:tcPr>
            <w:tcW w:w="850" w:type="dxa"/>
            <w:tcBorders>
              <w:top w:val="nil"/>
              <w:left w:val="nil"/>
              <w:bottom w:val="nil"/>
              <w:right w:val="nil"/>
            </w:tcBorders>
            <w:shd w:val="clear" w:color="auto" w:fill="auto"/>
            <w:noWrap/>
            <w:vAlign w:val="bottom"/>
            <w:hideMark/>
          </w:tcPr>
          <w:p w14:paraId="43806F04"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348173</w:t>
            </w:r>
          </w:p>
        </w:tc>
        <w:tc>
          <w:tcPr>
            <w:tcW w:w="5674" w:type="dxa"/>
            <w:tcBorders>
              <w:top w:val="nil"/>
              <w:left w:val="nil"/>
              <w:bottom w:val="nil"/>
              <w:right w:val="nil"/>
            </w:tcBorders>
            <w:shd w:val="clear" w:color="auto" w:fill="auto"/>
            <w:noWrap/>
            <w:vAlign w:val="bottom"/>
            <w:hideMark/>
          </w:tcPr>
          <w:p w14:paraId="312FBF66"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ZÁBRADLÍ Z DÍLCŮ KOVOVÝCH ŽÁROVĚ ZINK PONOREM S NÁTĚREM</w:t>
            </w:r>
          </w:p>
        </w:tc>
        <w:tc>
          <w:tcPr>
            <w:tcW w:w="849" w:type="dxa"/>
            <w:tcBorders>
              <w:top w:val="nil"/>
              <w:left w:val="nil"/>
              <w:bottom w:val="nil"/>
              <w:right w:val="nil"/>
            </w:tcBorders>
            <w:shd w:val="clear" w:color="auto" w:fill="auto"/>
            <w:noWrap/>
            <w:vAlign w:val="bottom"/>
            <w:hideMark/>
          </w:tcPr>
          <w:p w14:paraId="0FCE88D2"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kg</w:t>
            </w:r>
          </w:p>
        </w:tc>
        <w:tc>
          <w:tcPr>
            <w:tcW w:w="865" w:type="dxa"/>
            <w:tcBorders>
              <w:top w:val="nil"/>
              <w:left w:val="nil"/>
              <w:bottom w:val="nil"/>
              <w:right w:val="nil"/>
            </w:tcBorders>
            <w:shd w:val="clear" w:color="auto" w:fill="auto"/>
            <w:noWrap/>
            <w:vAlign w:val="bottom"/>
            <w:hideMark/>
          </w:tcPr>
          <w:p w14:paraId="01638ED3"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0.164</w:t>
            </w:r>
          </w:p>
        </w:tc>
      </w:tr>
      <w:tr w:rsidR="00113675" w:rsidRPr="00113675" w14:paraId="13CAEB05" w14:textId="77777777" w:rsidTr="003A5DB8">
        <w:trPr>
          <w:trHeight w:val="300"/>
        </w:trPr>
        <w:tc>
          <w:tcPr>
            <w:tcW w:w="567" w:type="dxa"/>
            <w:tcBorders>
              <w:top w:val="nil"/>
              <w:left w:val="nil"/>
              <w:bottom w:val="nil"/>
              <w:right w:val="nil"/>
            </w:tcBorders>
            <w:shd w:val="clear" w:color="auto" w:fill="auto"/>
            <w:noWrap/>
            <w:vAlign w:val="bottom"/>
            <w:hideMark/>
          </w:tcPr>
          <w:p w14:paraId="162FF8FC"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21</w:t>
            </w:r>
          </w:p>
        </w:tc>
        <w:tc>
          <w:tcPr>
            <w:tcW w:w="850" w:type="dxa"/>
            <w:tcBorders>
              <w:top w:val="nil"/>
              <w:left w:val="nil"/>
              <w:bottom w:val="nil"/>
              <w:right w:val="nil"/>
            </w:tcBorders>
            <w:shd w:val="clear" w:color="auto" w:fill="auto"/>
            <w:noWrap/>
            <w:vAlign w:val="bottom"/>
            <w:hideMark/>
          </w:tcPr>
          <w:p w14:paraId="496F9C82"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451311</w:t>
            </w:r>
          </w:p>
        </w:tc>
        <w:tc>
          <w:tcPr>
            <w:tcW w:w="5674" w:type="dxa"/>
            <w:tcBorders>
              <w:top w:val="nil"/>
              <w:left w:val="nil"/>
              <w:bottom w:val="nil"/>
              <w:right w:val="nil"/>
            </w:tcBorders>
            <w:shd w:val="clear" w:color="auto" w:fill="auto"/>
            <w:noWrap/>
            <w:vAlign w:val="bottom"/>
            <w:hideMark/>
          </w:tcPr>
          <w:p w14:paraId="59D41392"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PODKL A VÝPLŇ VRSTVY Z PROST BET DO C8/10</w:t>
            </w:r>
          </w:p>
        </w:tc>
        <w:tc>
          <w:tcPr>
            <w:tcW w:w="849" w:type="dxa"/>
            <w:tcBorders>
              <w:top w:val="nil"/>
              <w:left w:val="nil"/>
              <w:bottom w:val="nil"/>
              <w:right w:val="nil"/>
            </w:tcBorders>
            <w:shd w:val="clear" w:color="auto" w:fill="auto"/>
            <w:noWrap/>
            <w:vAlign w:val="bottom"/>
            <w:hideMark/>
          </w:tcPr>
          <w:p w14:paraId="37FFBAE8"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865" w:type="dxa"/>
            <w:tcBorders>
              <w:top w:val="nil"/>
              <w:left w:val="nil"/>
              <w:bottom w:val="nil"/>
              <w:right w:val="nil"/>
            </w:tcBorders>
            <w:shd w:val="clear" w:color="auto" w:fill="auto"/>
            <w:noWrap/>
            <w:vAlign w:val="bottom"/>
            <w:hideMark/>
          </w:tcPr>
          <w:p w14:paraId="68B21B37"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4.43</w:t>
            </w:r>
          </w:p>
        </w:tc>
      </w:tr>
      <w:tr w:rsidR="00113675" w:rsidRPr="00113675" w14:paraId="25D23B68" w14:textId="77777777" w:rsidTr="003A5DB8">
        <w:trPr>
          <w:trHeight w:val="300"/>
        </w:trPr>
        <w:tc>
          <w:tcPr>
            <w:tcW w:w="567" w:type="dxa"/>
            <w:tcBorders>
              <w:top w:val="nil"/>
              <w:left w:val="nil"/>
              <w:bottom w:val="nil"/>
              <w:right w:val="nil"/>
            </w:tcBorders>
            <w:shd w:val="clear" w:color="auto" w:fill="auto"/>
            <w:noWrap/>
            <w:vAlign w:val="bottom"/>
            <w:hideMark/>
          </w:tcPr>
          <w:p w14:paraId="6AA6D0B7"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28</w:t>
            </w:r>
          </w:p>
        </w:tc>
        <w:tc>
          <w:tcPr>
            <w:tcW w:w="850" w:type="dxa"/>
            <w:tcBorders>
              <w:top w:val="nil"/>
              <w:left w:val="nil"/>
              <w:bottom w:val="nil"/>
              <w:right w:val="nil"/>
            </w:tcBorders>
            <w:shd w:val="clear" w:color="auto" w:fill="auto"/>
            <w:noWrap/>
            <w:vAlign w:val="bottom"/>
            <w:hideMark/>
          </w:tcPr>
          <w:p w14:paraId="1CA1FBA3"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96616</w:t>
            </w:r>
          </w:p>
        </w:tc>
        <w:tc>
          <w:tcPr>
            <w:tcW w:w="5674" w:type="dxa"/>
            <w:tcBorders>
              <w:top w:val="nil"/>
              <w:left w:val="nil"/>
              <w:bottom w:val="nil"/>
              <w:right w:val="nil"/>
            </w:tcBorders>
            <w:shd w:val="clear" w:color="auto" w:fill="auto"/>
            <w:noWrap/>
            <w:vAlign w:val="bottom"/>
            <w:hideMark/>
          </w:tcPr>
          <w:p w14:paraId="0D3F590F"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BOURÁNÍ KONSTRUKCÍ ZE ŽELEZOBETONU</w:t>
            </w:r>
          </w:p>
        </w:tc>
        <w:tc>
          <w:tcPr>
            <w:tcW w:w="849" w:type="dxa"/>
            <w:tcBorders>
              <w:top w:val="nil"/>
              <w:left w:val="nil"/>
              <w:bottom w:val="nil"/>
              <w:right w:val="nil"/>
            </w:tcBorders>
            <w:shd w:val="clear" w:color="auto" w:fill="auto"/>
            <w:noWrap/>
            <w:vAlign w:val="bottom"/>
            <w:hideMark/>
          </w:tcPr>
          <w:p w14:paraId="52485ACE"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865" w:type="dxa"/>
            <w:tcBorders>
              <w:top w:val="nil"/>
              <w:left w:val="nil"/>
              <w:bottom w:val="nil"/>
              <w:right w:val="nil"/>
            </w:tcBorders>
            <w:shd w:val="clear" w:color="auto" w:fill="auto"/>
            <w:noWrap/>
            <w:vAlign w:val="bottom"/>
            <w:hideMark/>
          </w:tcPr>
          <w:p w14:paraId="3CD0802E"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121.429</w:t>
            </w:r>
          </w:p>
        </w:tc>
      </w:tr>
    </w:tbl>
    <w:p w14:paraId="0D3DBE54" w14:textId="77777777" w:rsidR="008B3D45" w:rsidRPr="00113675" w:rsidRDefault="008B3D45" w:rsidP="008B3D45">
      <w:pPr>
        <w:spacing w:after="0" w:line="240" w:lineRule="auto"/>
        <w:jc w:val="both"/>
        <w:rPr>
          <w:rFonts w:ascii="Calibri" w:eastAsia="Times New Roman" w:hAnsi="Calibri" w:cs="Times New Roman"/>
          <w:b/>
          <w:sz w:val="22"/>
          <w:szCs w:val="22"/>
          <w:lang w:eastAsia="cs-CZ"/>
        </w:rPr>
      </w:pPr>
      <w:r w:rsidRPr="00113675">
        <w:rPr>
          <w:rFonts w:ascii="Calibri" w:eastAsia="Times New Roman" w:hAnsi="Calibri" w:cs="Times New Roman"/>
          <w:b/>
          <w:sz w:val="22"/>
          <w:szCs w:val="22"/>
          <w:lang w:eastAsia="cs-CZ"/>
        </w:rPr>
        <w:t>SO 02-19-04</w:t>
      </w:r>
    </w:p>
    <w:tbl>
      <w:tblPr>
        <w:tblW w:w="8898" w:type="dxa"/>
        <w:tblInd w:w="70" w:type="dxa"/>
        <w:tblCellMar>
          <w:left w:w="70" w:type="dxa"/>
          <w:right w:w="70" w:type="dxa"/>
        </w:tblCellMar>
        <w:tblLook w:val="04A0" w:firstRow="1" w:lastRow="0" w:firstColumn="1" w:lastColumn="0" w:noHBand="0" w:noVBand="1"/>
      </w:tblPr>
      <w:tblGrid>
        <w:gridCol w:w="567"/>
        <w:gridCol w:w="810"/>
        <w:gridCol w:w="5851"/>
        <w:gridCol w:w="805"/>
        <w:gridCol w:w="865"/>
      </w:tblGrid>
      <w:tr w:rsidR="00113675" w:rsidRPr="00113675" w14:paraId="4EB0DD18" w14:textId="77777777" w:rsidTr="003A5DB8">
        <w:trPr>
          <w:trHeight w:val="300"/>
        </w:trPr>
        <w:tc>
          <w:tcPr>
            <w:tcW w:w="567" w:type="dxa"/>
            <w:tcBorders>
              <w:top w:val="nil"/>
              <w:left w:val="nil"/>
              <w:bottom w:val="nil"/>
              <w:right w:val="nil"/>
            </w:tcBorders>
            <w:shd w:val="clear" w:color="auto" w:fill="auto"/>
            <w:noWrap/>
            <w:vAlign w:val="bottom"/>
            <w:hideMark/>
          </w:tcPr>
          <w:p w14:paraId="14BB632D"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11</w:t>
            </w:r>
          </w:p>
        </w:tc>
        <w:tc>
          <w:tcPr>
            <w:tcW w:w="810" w:type="dxa"/>
            <w:tcBorders>
              <w:top w:val="nil"/>
              <w:left w:val="nil"/>
              <w:bottom w:val="nil"/>
              <w:right w:val="nil"/>
            </w:tcBorders>
            <w:shd w:val="clear" w:color="auto" w:fill="auto"/>
            <w:noWrap/>
            <w:vAlign w:val="bottom"/>
            <w:hideMark/>
          </w:tcPr>
          <w:p w14:paraId="73D873D6"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18243</w:t>
            </w:r>
          </w:p>
        </w:tc>
        <w:tc>
          <w:tcPr>
            <w:tcW w:w="5851" w:type="dxa"/>
            <w:tcBorders>
              <w:top w:val="nil"/>
              <w:left w:val="nil"/>
              <w:bottom w:val="nil"/>
              <w:right w:val="nil"/>
            </w:tcBorders>
            <w:shd w:val="clear" w:color="auto" w:fill="auto"/>
            <w:noWrap/>
            <w:vAlign w:val="bottom"/>
            <w:hideMark/>
          </w:tcPr>
          <w:p w14:paraId="51E0C550"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ZALOŽENÍ TRÁVNÍKU HYDROOSEVEM NA HLUŠINU</w:t>
            </w:r>
          </w:p>
        </w:tc>
        <w:tc>
          <w:tcPr>
            <w:tcW w:w="805" w:type="dxa"/>
            <w:tcBorders>
              <w:top w:val="nil"/>
              <w:left w:val="nil"/>
              <w:bottom w:val="nil"/>
              <w:right w:val="nil"/>
            </w:tcBorders>
            <w:shd w:val="clear" w:color="auto" w:fill="auto"/>
            <w:noWrap/>
            <w:vAlign w:val="bottom"/>
            <w:hideMark/>
          </w:tcPr>
          <w:p w14:paraId="36FE6F8C"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m2</w:t>
            </w:r>
          </w:p>
        </w:tc>
        <w:tc>
          <w:tcPr>
            <w:tcW w:w="865" w:type="dxa"/>
            <w:tcBorders>
              <w:top w:val="nil"/>
              <w:left w:val="nil"/>
              <w:bottom w:val="nil"/>
              <w:right w:val="nil"/>
            </w:tcBorders>
            <w:shd w:val="clear" w:color="auto" w:fill="auto"/>
            <w:noWrap/>
            <w:vAlign w:val="bottom"/>
            <w:hideMark/>
          </w:tcPr>
          <w:p w14:paraId="5A0A0D66"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144.222</w:t>
            </w:r>
          </w:p>
        </w:tc>
      </w:tr>
      <w:tr w:rsidR="00113675" w:rsidRPr="00113675" w14:paraId="7C53E448" w14:textId="77777777" w:rsidTr="003A5DB8">
        <w:trPr>
          <w:trHeight w:val="300"/>
        </w:trPr>
        <w:tc>
          <w:tcPr>
            <w:tcW w:w="567" w:type="dxa"/>
            <w:tcBorders>
              <w:top w:val="nil"/>
              <w:left w:val="nil"/>
              <w:bottom w:val="nil"/>
              <w:right w:val="nil"/>
            </w:tcBorders>
            <w:shd w:val="clear" w:color="auto" w:fill="auto"/>
            <w:noWrap/>
            <w:vAlign w:val="bottom"/>
            <w:hideMark/>
          </w:tcPr>
          <w:p w14:paraId="721EAFCB"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13</w:t>
            </w:r>
          </w:p>
        </w:tc>
        <w:tc>
          <w:tcPr>
            <w:tcW w:w="810" w:type="dxa"/>
            <w:tcBorders>
              <w:top w:val="nil"/>
              <w:left w:val="nil"/>
              <w:bottom w:val="nil"/>
              <w:right w:val="nil"/>
            </w:tcBorders>
            <w:shd w:val="clear" w:color="auto" w:fill="auto"/>
            <w:noWrap/>
            <w:vAlign w:val="bottom"/>
            <w:hideMark/>
          </w:tcPr>
          <w:p w14:paraId="1E4AE2ED"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272365</w:t>
            </w:r>
          </w:p>
        </w:tc>
        <w:tc>
          <w:tcPr>
            <w:tcW w:w="5851" w:type="dxa"/>
            <w:tcBorders>
              <w:top w:val="nil"/>
              <w:left w:val="nil"/>
              <w:bottom w:val="nil"/>
              <w:right w:val="nil"/>
            </w:tcBorders>
            <w:shd w:val="clear" w:color="auto" w:fill="auto"/>
            <w:noWrap/>
            <w:vAlign w:val="bottom"/>
            <w:hideMark/>
          </w:tcPr>
          <w:p w14:paraId="39F07265"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ZÁKLADŮ Z OCELI 10505, B500B</w:t>
            </w:r>
          </w:p>
        </w:tc>
        <w:tc>
          <w:tcPr>
            <w:tcW w:w="805" w:type="dxa"/>
            <w:tcBorders>
              <w:top w:val="nil"/>
              <w:left w:val="nil"/>
              <w:bottom w:val="nil"/>
              <w:right w:val="nil"/>
            </w:tcBorders>
            <w:shd w:val="clear" w:color="auto" w:fill="auto"/>
            <w:noWrap/>
            <w:vAlign w:val="bottom"/>
            <w:hideMark/>
          </w:tcPr>
          <w:p w14:paraId="58614D6E"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865" w:type="dxa"/>
            <w:tcBorders>
              <w:top w:val="nil"/>
              <w:left w:val="nil"/>
              <w:bottom w:val="nil"/>
              <w:right w:val="nil"/>
            </w:tcBorders>
            <w:shd w:val="clear" w:color="auto" w:fill="auto"/>
            <w:noWrap/>
            <w:vAlign w:val="bottom"/>
            <w:hideMark/>
          </w:tcPr>
          <w:p w14:paraId="27E44C67"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0.2</w:t>
            </w:r>
          </w:p>
        </w:tc>
      </w:tr>
      <w:tr w:rsidR="00113675" w:rsidRPr="00113675" w14:paraId="74272133" w14:textId="77777777" w:rsidTr="003A5DB8">
        <w:trPr>
          <w:trHeight w:val="300"/>
        </w:trPr>
        <w:tc>
          <w:tcPr>
            <w:tcW w:w="567" w:type="dxa"/>
            <w:tcBorders>
              <w:top w:val="nil"/>
              <w:left w:val="nil"/>
              <w:bottom w:val="nil"/>
              <w:right w:val="nil"/>
            </w:tcBorders>
            <w:shd w:val="clear" w:color="auto" w:fill="auto"/>
            <w:noWrap/>
            <w:vAlign w:val="bottom"/>
            <w:hideMark/>
          </w:tcPr>
          <w:p w14:paraId="39698855"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lastRenderedPageBreak/>
              <w:t>14</w:t>
            </w:r>
          </w:p>
        </w:tc>
        <w:tc>
          <w:tcPr>
            <w:tcW w:w="810" w:type="dxa"/>
            <w:tcBorders>
              <w:top w:val="nil"/>
              <w:left w:val="nil"/>
              <w:bottom w:val="nil"/>
              <w:right w:val="nil"/>
            </w:tcBorders>
            <w:shd w:val="clear" w:color="auto" w:fill="auto"/>
            <w:noWrap/>
            <w:vAlign w:val="bottom"/>
            <w:hideMark/>
          </w:tcPr>
          <w:p w14:paraId="209FE731"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272366</w:t>
            </w:r>
          </w:p>
        </w:tc>
        <w:tc>
          <w:tcPr>
            <w:tcW w:w="5851" w:type="dxa"/>
            <w:tcBorders>
              <w:top w:val="nil"/>
              <w:left w:val="nil"/>
              <w:bottom w:val="nil"/>
              <w:right w:val="nil"/>
            </w:tcBorders>
            <w:shd w:val="clear" w:color="auto" w:fill="auto"/>
            <w:noWrap/>
            <w:vAlign w:val="bottom"/>
            <w:hideMark/>
          </w:tcPr>
          <w:p w14:paraId="31751320"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ZÁKLADŮ Z KARI SÍTÍ</w:t>
            </w:r>
          </w:p>
        </w:tc>
        <w:tc>
          <w:tcPr>
            <w:tcW w:w="805" w:type="dxa"/>
            <w:tcBorders>
              <w:top w:val="nil"/>
              <w:left w:val="nil"/>
              <w:bottom w:val="nil"/>
              <w:right w:val="nil"/>
            </w:tcBorders>
            <w:shd w:val="clear" w:color="auto" w:fill="auto"/>
            <w:noWrap/>
            <w:vAlign w:val="bottom"/>
            <w:hideMark/>
          </w:tcPr>
          <w:p w14:paraId="736B81AC"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865" w:type="dxa"/>
            <w:tcBorders>
              <w:top w:val="nil"/>
              <w:left w:val="nil"/>
              <w:bottom w:val="nil"/>
              <w:right w:val="nil"/>
            </w:tcBorders>
            <w:shd w:val="clear" w:color="auto" w:fill="auto"/>
            <w:noWrap/>
            <w:vAlign w:val="bottom"/>
            <w:hideMark/>
          </w:tcPr>
          <w:p w14:paraId="7E5A9586"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0.664</w:t>
            </w:r>
          </w:p>
        </w:tc>
      </w:tr>
      <w:tr w:rsidR="00113675" w:rsidRPr="00113675" w14:paraId="1280DAF7" w14:textId="77777777" w:rsidTr="003A5DB8">
        <w:trPr>
          <w:trHeight w:val="300"/>
        </w:trPr>
        <w:tc>
          <w:tcPr>
            <w:tcW w:w="567" w:type="dxa"/>
            <w:tcBorders>
              <w:top w:val="nil"/>
              <w:left w:val="nil"/>
              <w:bottom w:val="nil"/>
              <w:right w:val="nil"/>
            </w:tcBorders>
            <w:shd w:val="clear" w:color="auto" w:fill="auto"/>
            <w:noWrap/>
            <w:vAlign w:val="bottom"/>
            <w:hideMark/>
          </w:tcPr>
          <w:p w14:paraId="1C31948B"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w:t>
            </w:r>
          </w:p>
        </w:tc>
        <w:tc>
          <w:tcPr>
            <w:tcW w:w="810" w:type="dxa"/>
            <w:tcBorders>
              <w:top w:val="nil"/>
              <w:left w:val="nil"/>
              <w:bottom w:val="nil"/>
              <w:right w:val="nil"/>
            </w:tcBorders>
            <w:shd w:val="clear" w:color="auto" w:fill="auto"/>
            <w:noWrap/>
            <w:vAlign w:val="bottom"/>
            <w:hideMark/>
          </w:tcPr>
          <w:p w14:paraId="351C6B71"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386325</w:t>
            </w:r>
          </w:p>
        </w:tc>
        <w:tc>
          <w:tcPr>
            <w:tcW w:w="5851" w:type="dxa"/>
            <w:tcBorders>
              <w:top w:val="nil"/>
              <w:left w:val="nil"/>
              <w:bottom w:val="nil"/>
              <w:right w:val="nil"/>
            </w:tcBorders>
            <w:shd w:val="clear" w:color="auto" w:fill="auto"/>
            <w:noWrap/>
            <w:vAlign w:val="bottom"/>
            <w:hideMark/>
          </w:tcPr>
          <w:p w14:paraId="1E52AAD0"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KOMPLETNÍ KONSTRUKCE JÍMEK ZE ŽELEZOBETONU C30/37</w:t>
            </w:r>
          </w:p>
        </w:tc>
        <w:tc>
          <w:tcPr>
            <w:tcW w:w="805" w:type="dxa"/>
            <w:tcBorders>
              <w:top w:val="nil"/>
              <w:left w:val="nil"/>
              <w:bottom w:val="nil"/>
              <w:right w:val="nil"/>
            </w:tcBorders>
            <w:shd w:val="clear" w:color="auto" w:fill="auto"/>
            <w:noWrap/>
            <w:vAlign w:val="bottom"/>
            <w:hideMark/>
          </w:tcPr>
          <w:p w14:paraId="646FC274"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865" w:type="dxa"/>
            <w:tcBorders>
              <w:top w:val="nil"/>
              <w:left w:val="nil"/>
              <w:bottom w:val="nil"/>
              <w:right w:val="nil"/>
            </w:tcBorders>
            <w:shd w:val="clear" w:color="auto" w:fill="auto"/>
            <w:noWrap/>
            <w:vAlign w:val="bottom"/>
            <w:hideMark/>
          </w:tcPr>
          <w:p w14:paraId="2E83D4A0"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5.912</w:t>
            </w:r>
          </w:p>
        </w:tc>
      </w:tr>
      <w:tr w:rsidR="00113675" w:rsidRPr="00113675" w14:paraId="6FBE25BF" w14:textId="77777777" w:rsidTr="003A5DB8">
        <w:trPr>
          <w:trHeight w:val="300"/>
        </w:trPr>
        <w:tc>
          <w:tcPr>
            <w:tcW w:w="567" w:type="dxa"/>
            <w:tcBorders>
              <w:top w:val="nil"/>
              <w:left w:val="nil"/>
              <w:bottom w:val="nil"/>
              <w:right w:val="nil"/>
            </w:tcBorders>
            <w:shd w:val="clear" w:color="auto" w:fill="auto"/>
            <w:noWrap/>
            <w:vAlign w:val="bottom"/>
            <w:hideMark/>
          </w:tcPr>
          <w:p w14:paraId="745CEB3A"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16</w:t>
            </w:r>
          </w:p>
        </w:tc>
        <w:tc>
          <w:tcPr>
            <w:tcW w:w="810" w:type="dxa"/>
            <w:tcBorders>
              <w:top w:val="nil"/>
              <w:left w:val="nil"/>
              <w:bottom w:val="nil"/>
              <w:right w:val="nil"/>
            </w:tcBorders>
            <w:shd w:val="clear" w:color="auto" w:fill="auto"/>
            <w:noWrap/>
            <w:vAlign w:val="bottom"/>
            <w:hideMark/>
          </w:tcPr>
          <w:p w14:paraId="2BB9046F"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386365</w:t>
            </w:r>
          </w:p>
        </w:tc>
        <w:tc>
          <w:tcPr>
            <w:tcW w:w="5851" w:type="dxa"/>
            <w:tcBorders>
              <w:top w:val="nil"/>
              <w:left w:val="nil"/>
              <w:bottom w:val="nil"/>
              <w:right w:val="nil"/>
            </w:tcBorders>
            <w:shd w:val="clear" w:color="auto" w:fill="auto"/>
            <w:noWrap/>
            <w:vAlign w:val="bottom"/>
            <w:hideMark/>
          </w:tcPr>
          <w:p w14:paraId="73EBF39B"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KOMPLETNÍCH KONSTRUKCÍ JÍMEK Z OCELI 10505, B500B</w:t>
            </w:r>
          </w:p>
        </w:tc>
        <w:tc>
          <w:tcPr>
            <w:tcW w:w="805" w:type="dxa"/>
            <w:tcBorders>
              <w:top w:val="nil"/>
              <w:left w:val="nil"/>
              <w:bottom w:val="nil"/>
              <w:right w:val="nil"/>
            </w:tcBorders>
            <w:shd w:val="clear" w:color="auto" w:fill="auto"/>
            <w:noWrap/>
            <w:vAlign w:val="bottom"/>
            <w:hideMark/>
          </w:tcPr>
          <w:p w14:paraId="3DED86FB"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865" w:type="dxa"/>
            <w:tcBorders>
              <w:top w:val="nil"/>
              <w:left w:val="nil"/>
              <w:bottom w:val="nil"/>
              <w:right w:val="nil"/>
            </w:tcBorders>
            <w:shd w:val="clear" w:color="auto" w:fill="auto"/>
            <w:noWrap/>
            <w:vAlign w:val="bottom"/>
            <w:hideMark/>
          </w:tcPr>
          <w:p w14:paraId="5C6026D2"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0.344</w:t>
            </w:r>
          </w:p>
        </w:tc>
      </w:tr>
      <w:tr w:rsidR="00113675" w:rsidRPr="00113675" w14:paraId="25A56EA0" w14:textId="77777777" w:rsidTr="003A5DB8">
        <w:trPr>
          <w:trHeight w:val="300"/>
        </w:trPr>
        <w:tc>
          <w:tcPr>
            <w:tcW w:w="567" w:type="dxa"/>
            <w:tcBorders>
              <w:top w:val="nil"/>
              <w:left w:val="nil"/>
              <w:bottom w:val="nil"/>
              <w:right w:val="nil"/>
            </w:tcBorders>
            <w:shd w:val="clear" w:color="auto" w:fill="auto"/>
            <w:noWrap/>
            <w:vAlign w:val="bottom"/>
            <w:hideMark/>
          </w:tcPr>
          <w:p w14:paraId="6CBAF9F5"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17</w:t>
            </w:r>
          </w:p>
        </w:tc>
        <w:tc>
          <w:tcPr>
            <w:tcW w:w="810" w:type="dxa"/>
            <w:tcBorders>
              <w:top w:val="nil"/>
              <w:left w:val="nil"/>
              <w:bottom w:val="nil"/>
              <w:right w:val="nil"/>
            </w:tcBorders>
            <w:shd w:val="clear" w:color="auto" w:fill="auto"/>
            <w:noWrap/>
            <w:vAlign w:val="bottom"/>
            <w:hideMark/>
          </w:tcPr>
          <w:p w14:paraId="5C1429A8"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386366</w:t>
            </w:r>
          </w:p>
        </w:tc>
        <w:tc>
          <w:tcPr>
            <w:tcW w:w="5851" w:type="dxa"/>
            <w:tcBorders>
              <w:top w:val="nil"/>
              <w:left w:val="nil"/>
              <w:bottom w:val="nil"/>
              <w:right w:val="nil"/>
            </w:tcBorders>
            <w:shd w:val="clear" w:color="auto" w:fill="auto"/>
            <w:noWrap/>
            <w:vAlign w:val="bottom"/>
            <w:hideMark/>
          </w:tcPr>
          <w:p w14:paraId="0C8F0367"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KOMPL KONSTR JÍMEK Z KARI SÍTÍ</w:t>
            </w:r>
          </w:p>
        </w:tc>
        <w:tc>
          <w:tcPr>
            <w:tcW w:w="805" w:type="dxa"/>
            <w:tcBorders>
              <w:top w:val="nil"/>
              <w:left w:val="nil"/>
              <w:bottom w:val="nil"/>
              <w:right w:val="nil"/>
            </w:tcBorders>
            <w:shd w:val="clear" w:color="auto" w:fill="auto"/>
            <w:noWrap/>
            <w:vAlign w:val="bottom"/>
            <w:hideMark/>
          </w:tcPr>
          <w:p w14:paraId="65823313"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865" w:type="dxa"/>
            <w:tcBorders>
              <w:top w:val="nil"/>
              <w:left w:val="nil"/>
              <w:bottom w:val="nil"/>
              <w:right w:val="nil"/>
            </w:tcBorders>
            <w:shd w:val="clear" w:color="auto" w:fill="auto"/>
            <w:noWrap/>
            <w:vAlign w:val="bottom"/>
            <w:hideMark/>
          </w:tcPr>
          <w:p w14:paraId="4EEE43A2"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0.304</w:t>
            </w:r>
          </w:p>
        </w:tc>
      </w:tr>
      <w:tr w:rsidR="00113675" w:rsidRPr="00113675" w14:paraId="5861B5D7" w14:textId="77777777" w:rsidTr="003A5DB8">
        <w:trPr>
          <w:trHeight w:val="300"/>
        </w:trPr>
        <w:tc>
          <w:tcPr>
            <w:tcW w:w="567" w:type="dxa"/>
            <w:tcBorders>
              <w:top w:val="nil"/>
              <w:left w:val="nil"/>
              <w:bottom w:val="nil"/>
              <w:right w:val="nil"/>
            </w:tcBorders>
            <w:shd w:val="clear" w:color="auto" w:fill="auto"/>
            <w:noWrap/>
            <w:vAlign w:val="bottom"/>
            <w:hideMark/>
          </w:tcPr>
          <w:p w14:paraId="5691C29F"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21</w:t>
            </w:r>
          </w:p>
        </w:tc>
        <w:tc>
          <w:tcPr>
            <w:tcW w:w="810" w:type="dxa"/>
            <w:tcBorders>
              <w:top w:val="nil"/>
              <w:left w:val="nil"/>
              <w:bottom w:val="nil"/>
              <w:right w:val="nil"/>
            </w:tcBorders>
            <w:shd w:val="clear" w:color="auto" w:fill="auto"/>
            <w:noWrap/>
            <w:vAlign w:val="bottom"/>
            <w:hideMark/>
          </w:tcPr>
          <w:p w14:paraId="30E42714"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711111</w:t>
            </w:r>
          </w:p>
        </w:tc>
        <w:tc>
          <w:tcPr>
            <w:tcW w:w="5851" w:type="dxa"/>
            <w:tcBorders>
              <w:top w:val="nil"/>
              <w:left w:val="nil"/>
              <w:bottom w:val="nil"/>
              <w:right w:val="nil"/>
            </w:tcBorders>
            <w:shd w:val="clear" w:color="auto" w:fill="auto"/>
            <w:noWrap/>
            <w:vAlign w:val="bottom"/>
            <w:hideMark/>
          </w:tcPr>
          <w:p w14:paraId="3BBBF186"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IZOLACE BĚŽNÝCH KONSTRUKCÍ PROTI ZEMNÍ VLHKOSTI ASFALTOVÝMI NÁTĚRY</w:t>
            </w:r>
          </w:p>
        </w:tc>
        <w:tc>
          <w:tcPr>
            <w:tcW w:w="805" w:type="dxa"/>
            <w:tcBorders>
              <w:top w:val="nil"/>
              <w:left w:val="nil"/>
              <w:bottom w:val="nil"/>
              <w:right w:val="nil"/>
            </w:tcBorders>
            <w:shd w:val="clear" w:color="auto" w:fill="auto"/>
            <w:noWrap/>
            <w:vAlign w:val="bottom"/>
            <w:hideMark/>
          </w:tcPr>
          <w:p w14:paraId="342D718E"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m2</w:t>
            </w:r>
          </w:p>
        </w:tc>
        <w:tc>
          <w:tcPr>
            <w:tcW w:w="865" w:type="dxa"/>
            <w:tcBorders>
              <w:top w:val="nil"/>
              <w:left w:val="nil"/>
              <w:bottom w:val="nil"/>
              <w:right w:val="nil"/>
            </w:tcBorders>
            <w:shd w:val="clear" w:color="auto" w:fill="auto"/>
            <w:noWrap/>
            <w:vAlign w:val="bottom"/>
            <w:hideMark/>
          </w:tcPr>
          <w:p w14:paraId="4E6A2030"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56.018</w:t>
            </w:r>
          </w:p>
        </w:tc>
      </w:tr>
    </w:tbl>
    <w:p w14:paraId="3789E23B" w14:textId="77777777" w:rsidR="008B3D45" w:rsidRPr="00113675" w:rsidRDefault="008B3D45" w:rsidP="008B3D45">
      <w:pPr>
        <w:spacing w:after="0" w:line="240" w:lineRule="auto"/>
        <w:jc w:val="both"/>
        <w:rPr>
          <w:rFonts w:ascii="Calibri" w:eastAsia="Times New Roman" w:hAnsi="Calibri" w:cs="Times New Roman"/>
          <w:b/>
          <w:sz w:val="22"/>
          <w:szCs w:val="22"/>
          <w:lang w:eastAsia="cs-CZ"/>
        </w:rPr>
      </w:pPr>
      <w:r w:rsidRPr="00113675">
        <w:rPr>
          <w:rFonts w:ascii="Calibri" w:eastAsia="Times New Roman" w:hAnsi="Calibri" w:cs="Times New Roman"/>
          <w:b/>
          <w:sz w:val="22"/>
          <w:szCs w:val="22"/>
          <w:lang w:eastAsia="cs-CZ"/>
        </w:rPr>
        <w:t>SO 02-19-06</w:t>
      </w:r>
    </w:p>
    <w:tbl>
      <w:tblPr>
        <w:tblW w:w="9057" w:type="dxa"/>
        <w:tblInd w:w="70" w:type="dxa"/>
        <w:tblCellMar>
          <w:left w:w="70" w:type="dxa"/>
          <w:right w:w="70" w:type="dxa"/>
        </w:tblCellMar>
        <w:tblLook w:val="04A0" w:firstRow="1" w:lastRow="0" w:firstColumn="1" w:lastColumn="0" w:noHBand="0" w:noVBand="1"/>
      </w:tblPr>
      <w:tblGrid>
        <w:gridCol w:w="567"/>
        <w:gridCol w:w="818"/>
        <w:gridCol w:w="6059"/>
        <w:gridCol w:w="636"/>
        <w:gridCol w:w="977"/>
      </w:tblGrid>
      <w:tr w:rsidR="00113675" w:rsidRPr="00113675" w14:paraId="17F34143" w14:textId="77777777" w:rsidTr="003A5DB8">
        <w:trPr>
          <w:trHeight w:val="300"/>
        </w:trPr>
        <w:tc>
          <w:tcPr>
            <w:tcW w:w="567" w:type="dxa"/>
            <w:tcBorders>
              <w:top w:val="nil"/>
              <w:left w:val="nil"/>
              <w:bottom w:val="nil"/>
              <w:right w:val="nil"/>
            </w:tcBorders>
            <w:shd w:val="clear" w:color="auto" w:fill="auto"/>
            <w:noWrap/>
            <w:vAlign w:val="bottom"/>
            <w:hideMark/>
          </w:tcPr>
          <w:p w14:paraId="3FB8C534"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4</w:t>
            </w:r>
          </w:p>
        </w:tc>
        <w:tc>
          <w:tcPr>
            <w:tcW w:w="818" w:type="dxa"/>
            <w:tcBorders>
              <w:top w:val="nil"/>
              <w:left w:val="nil"/>
              <w:bottom w:val="nil"/>
              <w:right w:val="nil"/>
            </w:tcBorders>
            <w:shd w:val="clear" w:color="auto" w:fill="auto"/>
            <w:noWrap/>
            <w:vAlign w:val="bottom"/>
            <w:hideMark/>
          </w:tcPr>
          <w:p w14:paraId="2E723894"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11415</w:t>
            </w:r>
          </w:p>
        </w:tc>
        <w:tc>
          <w:tcPr>
            <w:tcW w:w="6059" w:type="dxa"/>
            <w:tcBorders>
              <w:top w:val="nil"/>
              <w:left w:val="nil"/>
              <w:bottom w:val="nil"/>
              <w:right w:val="nil"/>
            </w:tcBorders>
            <w:shd w:val="clear" w:color="auto" w:fill="auto"/>
            <w:noWrap/>
            <w:vAlign w:val="bottom"/>
            <w:hideMark/>
          </w:tcPr>
          <w:p w14:paraId="6EF153B0"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ODSTRAN DLAŽEB VODNÍCH KORYT Z LOM KAM NA MC VČET PODKL</w:t>
            </w:r>
          </w:p>
        </w:tc>
        <w:tc>
          <w:tcPr>
            <w:tcW w:w="636" w:type="dxa"/>
            <w:tcBorders>
              <w:top w:val="nil"/>
              <w:left w:val="nil"/>
              <w:bottom w:val="nil"/>
              <w:right w:val="nil"/>
            </w:tcBorders>
            <w:shd w:val="clear" w:color="auto" w:fill="auto"/>
            <w:noWrap/>
            <w:vAlign w:val="bottom"/>
            <w:hideMark/>
          </w:tcPr>
          <w:p w14:paraId="3B24838B"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977" w:type="dxa"/>
            <w:tcBorders>
              <w:top w:val="nil"/>
              <w:left w:val="nil"/>
              <w:bottom w:val="nil"/>
              <w:right w:val="nil"/>
            </w:tcBorders>
            <w:shd w:val="clear" w:color="auto" w:fill="auto"/>
            <w:noWrap/>
            <w:vAlign w:val="bottom"/>
            <w:hideMark/>
          </w:tcPr>
          <w:p w14:paraId="02D74809"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0.83</w:t>
            </w:r>
          </w:p>
        </w:tc>
      </w:tr>
      <w:tr w:rsidR="00113675" w:rsidRPr="00113675" w14:paraId="7614FEF9" w14:textId="77777777" w:rsidTr="003A5DB8">
        <w:trPr>
          <w:trHeight w:val="300"/>
        </w:trPr>
        <w:tc>
          <w:tcPr>
            <w:tcW w:w="567" w:type="dxa"/>
            <w:tcBorders>
              <w:top w:val="nil"/>
              <w:left w:val="nil"/>
              <w:bottom w:val="nil"/>
              <w:right w:val="nil"/>
            </w:tcBorders>
            <w:shd w:val="clear" w:color="auto" w:fill="auto"/>
            <w:noWrap/>
            <w:vAlign w:val="bottom"/>
            <w:hideMark/>
          </w:tcPr>
          <w:p w14:paraId="6A1B5F76"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12</w:t>
            </w:r>
          </w:p>
        </w:tc>
        <w:tc>
          <w:tcPr>
            <w:tcW w:w="818" w:type="dxa"/>
            <w:tcBorders>
              <w:top w:val="nil"/>
              <w:left w:val="nil"/>
              <w:bottom w:val="nil"/>
              <w:right w:val="nil"/>
            </w:tcBorders>
            <w:shd w:val="clear" w:color="auto" w:fill="auto"/>
            <w:noWrap/>
            <w:vAlign w:val="bottom"/>
            <w:hideMark/>
          </w:tcPr>
          <w:p w14:paraId="372A2495"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272325</w:t>
            </w:r>
          </w:p>
        </w:tc>
        <w:tc>
          <w:tcPr>
            <w:tcW w:w="6059" w:type="dxa"/>
            <w:tcBorders>
              <w:top w:val="nil"/>
              <w:left w:val="nil"/>
              <w:bottom w:val="nil"/>
              <w:right w:val="nil"/>
            </w:tcBorders>
            <w:shd w:val="clear" w:color="auto" w:fill="auto"/>
            <w:noWrap/>
            <w:vAlign w:val="bottom"/>
            <w:hideMark/>
          </w:tcPr>
          <w:p w14:paraId="66CA457D"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ZÁKLADY ZE ŽELEZOBETONU DO C30/37</w:t>
            </w:r>
          </w:p>
        </w:tc>
        <w:tc>
          <w:tcPr>
            <w:tcW w:w="636" w:type="dxa"/>
            <w:tcBorders>
              <w:top w:val="nil"/>
              <w:left w:val="nil"/>
              <w:bottom w:val="nil"/>
              <w:right w:val="nil"/>
            </w:tcBorders>
            <w:shd w:val="clear" w:color="auto" w:fill="auto"/>
            <w:noWrap/>
            <w:vAlign w:val="bottom"/>
            <w:hideMark/>
          </w:tcPr>
          <w:p w14:paraId="78D8B2AF"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977" w:type="dxa"/>
            <w:tcBorders>
              <w:top w:val="nil"/>
              <w:left w:val="nil"/>
              <w:bottom w:val="nil"/>
              <w:right w:val="nil"/>
            </w:tcBorders>
            <w:shd w:val="clear" w:color="auto" w:fill="auto"/>
            <w:noWrap/>
            <w:vAlign w:val="bottom"/>
            <w:hideMark/>
          </w:tcPr>
          <w:p w14:paraId="2C4BE175"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4.736</w:t>
            </w:r>
          </w:p>
        </w:tc>
      </w:tr>
      <w:tr w:rsidR="00113675" w:rsidRPr="00113675" w14:paraId="205003DB" w14:textId="77777777" w:rsidTr="003A5DB8">
        <w:trPr>
          <w:trHeight w:val="300"/>
        </w:trPr>
        <w:tc>
          <w:tcPr>
            <w:tcW w:w="567" w:type="dxa"/>
            <w:tcBorders>
              <w:top w:val="nil"/>
              <w:left w:val="nil"/>
              <w:bottom w:val="nil"/>
              <w:right w:val="nil"/>
            </w:tcBorders>
            <w:shd w:val="clear" w:color="auto" w:fill="auto"/>
            <w:noWrap/>
            <w:vAlign w:val="bottom"/>
            <w:hideMark/>
          </w:tcPr>
          <w:p w14:paraId="1E867C83"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13</w:t>
            </w:r>
          </w:p>
        </w:tc>
        <w:tc>
          <w:tcPr>
            <w:tcW w:w="818" w:type="dxa"/>
            <w:tcBorders>
              <w:top w:val="nil"/>
              <w:left w:val="nil"/>
              <w:bottom w:val="nil"/>
              <w:right w:val="nil"/>
            </w:tcBorders>
            <w:shd w:val="clear" w:color="auto" w:fill="auto"/>
            <w:noWrap/>
            <w:vAlign w:val="bottom"/>
            <w:hideMark/>
          </w:tcPr>
          <w:p w14:paraId="2863705A"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272366</w:t>
            </w:r>
          </w:p>
        </w:tc>
        <w:tc>
          <w:tcPr>
            <w:tcW w:w="6059" w:type="dxa"/>
            <w:tcBorders>
              <w:top w:val="nil"/>
              <w:left w:val="nil"/>
              <w:bottom w:val="nil"/>
              <w:right w:val="nil"/>
            </w:tcBorders>
            <w:shd w:val="clear" w:color="auto" w:fill="auto"/>
            <w:noWrap/>
            <w:vAlign w:val="bottom"/>
            <w:hideMark/>
          </w:tcPr>
          <w:p w14:paraId="09DA0078"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ZÁKLADŮ Z KARI SÍTÍ</w:t>
            </w:r>
          </w:p>
        </w:tc>
        <w:tc>
          <w:tcPr>
            <w:tcW w:w="636" w:type="dxa"/>
            <w:tcBorders>
              <w:top w:val="nil"/>
              <w:left w:val="nil"/>
              <w:bottom w:val="nil"/>
              <w:right w:val="nil"/>
            </w:tcBorders>
            <w:shd w:val="clear" w:color="auto" w:fill="auto"/>
            <w:noWrap/>
            <w:vAlign w:val="bottom"/>
            <w:hideMark/>
          </w:tcPr>
          <w:p w14:paraId="0B50B1EC"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31C6524C"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0.569</w:t>
            </w:r>
          </w:p>
        </w:tc>
      </w:tr>
      <w:tr w:rsidR="00113675" w:rsidRPr="00113675" w14:paraId="488C2B10" w14:textId="77777777" w:rsidTr="003A5DB8">
        <w:trPr>
          <w:trHeight w:val="300"/>
        </w:trPr>
        <w:tc>
          <w:tcPr>
            <w:tcW w:w="567" w:type="dxa"/>
            <w:tcBorders>
              <w:top w:val="nil"/>
              <w:left w:val="nil"/>
              <w:bottom w:val="nil"/>
              <w:right w:val="nil"/>
            </w:tcBorders>
            <w:shd w:val="clear" w:color="auto" w:fill="auto"/>
            <w:noWrap/>
            <w:vAlign w:val="bottom"/>
            <w:hideMark/>
          </w:tcPr>
          <w:p w14:paraId="38B09EA8"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w:t>
            </w:r>
          </w:p>
        </w:tc>
        <w:tc>
          <w:tcPr>
            <w:tcW w:w="818" w:type="dxa"/>
            <w:tcBorders>
              <w:top w:val="nil"/>
              <w:left w:val="nil"/>
              <w:bottom w:val="nil"/>
              <w:right w:val="nil"/>
            </w:tcBorders>
            <w:shd w:val="clear" w:color="auto" w:fill="auto"/>
            <w:noWrap/>
            <w:vAlign w:val="bottom"/>
            <w:hideMark/>
          </w:tcPr>
          <w:p w14:paraId="6AC3726A"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317365</w:t>
            </w:r>
          </w:p>
        </w:tc>
        <w:tc>
          <w:tcPr>
            <w:tcW w:w="6059" w:type="dxa"/>
            <w:tcBorders>
              <w:top w:val="nil"/>
              <w:left w:val="nil"/>
              <w:bottom w:val="nil"/>
              <w:right w:val="nil"/>
            </w:tcBorders>
            <w:shd w:val="clear" w:color="auto" w:fill="auto"/>
            <w:noWrap/>
            <w:vAlign w:val="bottom"/>
            <w:hideMark/>
          </w:tcPr>
          <w:p w14:paraId="67092F1D"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ŘÍMS Z OCELI 10505, B500B</w:t>
            </w:r>
          </w:p>
        </w:tc>
        <w:tc>
          <w:tcPr>
            <w:tcW w:w="636" w:type="dxa"/>
            <w:tcBorders>
              <w:top w:val="nil"/>
              <w:left w:val="nil"/>
              <w:bottom w:val="nil"/>
              <w:right w:val="nil"/>
            </w:tcBorders>
            <w:shd w:val="clear" w:color="auto" w:fill="auto"/>
            <w:noWrap/>
            <w:vAlign w:val="bottom"/>
            <w:hideMark/>
          </w:tcPr>
          <w:p w14:paraId="666146DF"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3CE8C2F6"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0.118</w:t>
            </w:r>
          </w:p>
        </w:tc>
      </w:tr>
      <w:tr w:rsidR="00113675" w:rsidRPr="00113675" w14:paraId="096259C2" w14:textId="77777777" w:rsidTr="003A5DB8">
        <w:trPr>
          <w:trHeight w:val="300"/>
        </w:trPr>
        <w:tc>
          <w:tcPr>
            <w:tcW w:w="567" w:type="dxa"/>
            <w:tcBorders>
              <w:top w:val="nil"/>
              <w:left w:val="nil"/>
              <w:bottom w:val="nil"/>
              <w:right w:val="nil"/>
            </w:tcBorders>
            <w:shd w:val="clear" w:color="auto" w:fill="auto"/>
            <w:noWrap/>
            <w:vAlign w:val="bottom"/>
            <w:hideMark/>
          </w:tcPr>
          <w:p w14:paraId="445CDA88"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17</w:t>
            </w:r>
          </w:p>
        </w:tc>
        <w:tc>
          <w:tcPr>
            <w:tcW w:w="818" w:type="dxa"/>
            <w:tcBorders>
              <w:top w:val="nil"/>
              <w:left w:val="nil"/>
              <w:bottom w:val="nil"/>
              <w:right w:val="nil"/>
            </w:tcBorders>
            <w:shd w:val="clear" w:color="auto" w:fill="auto"/>
            <w:noWrap/>
            <w:vAlign w:val="bottom"/>
            <w:hideMark/>
          </w:tcPr>
          <w:p w14:paraId="39386574"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327365</w:t>
            </w:r>
          </w:p>
        </w:tc>
        <w:tc>
          <w:tcPr>
            <w:tcW w:w="6059" w:type="dxa"/>
            <w:tcBorders>
              <w:top w:val="nil"/>
              <w:left w:val="nil"/>
              <w:bottom w:val="nil"/>
              <w:right w:val="nil"/>
            </w:tcBorders>
            <w:shd w:val="clear" w:color="auto" w:fill="auto"/>
            <w:noWrap/>
            <w:vAlign w:val="bottom"/>
            <w:hideMark/>
          </w:tcPr>
          <w:p w14:paraId="4398E902"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ZDÍ OPĚRNÝCH, ZÁRUBNÍCH, NÁBŘEŽNÍCH Z OCELI 10505, B500B</w:t>
            </w:r>
          </w:p>
        </w:tc>
        <w:tc>
          <w:tcPr>
            <w:tcW w:w="636" w:type="dxa"/>
            <w:tcBorders>
              <w:top w:val="nil"/>
              <w:left w:val="nil"/>
              <w:bottom w:val="nil"/>
              <w:right w:val="nil"/>
            </w:tcBorders>
            <w:shd w:val="clear" w:color="auto" w:fill="auto"/>
            <w:noWrap/>
            <w:vAlign w:val="bottom"/>
            <w:hideMark/>
          </w:tcPr>
          <w:p w14:paraId="5C2FD1B5"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318D00BE"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0.675</w:t>
            </w:r>
          </w:p>
        </w:tc>
      </w:tr>
      <w:tr w:rsidR="00113675" w:rsidRPr="00113675" w14:paraId="5E06BE09" w14:textId="77777777" w:rsidTr="003A5DB8">
        <w:trPr>
          <w:trHeight w:val="300"/>
        </w:trPr>
        <w:tc>
          <w:tcPr>
            <w:tcW w:w="567" w:type="dxa"/>
            <w:tcBorders>
              <w:top w:val="nil"/>
              <w:left w:val="nil"/>
              <w:bottom w:val="nil"/>
              <w:right w:val="nil"/>
            </w:tcBorders>
            <w:shd w:val="clear" w:color="auto" w:fill="auto"/>
            <w:noWrap/>
            <w:vAlign w:val="bottom"/>
            <w:hideMark/>
          </w:tcPr>
          <w:p w14:paraId="1D1A2E10"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18</w:t>
            </w:r>
          </w:p>
        </w:tc>
        <w:tc>
          <w:tcPr>
            <w:tcW w:w="818" w:type="dxa"/>
            <w:tcBorders>
              <w:top w:val="nil"/>
              <w:left w:val="nil"/>
              <w:bottom w:val="nil"/>
              <w:right w:val="nil"/>
            </w:tcBorders>
            <w:shd w:val="clear" w:color="auto" w:fill="auto"/>
            <w:noWrap/>
            <w:vAlign w:val="bottom"/>
            <w:hideMark/>
          </w:tcPr>
          <w:p w14:paraId="1065D356"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327366</w:t>
            </w:r>
          </w:p>
        </w:tc>
        <w:tc>
          <w:tcPr>
            <w:tcW w:w="6059" w:type="dxa"/>
            <w:tcBorders>
              <w:top w:val="nil"/>
              <w:left w:val="nil"/>
              <w:bottom w:val="nil"/>
              <w:right w:val="nil"/>
            </w:tcBorders>
            <w:shd w:val="clear" w:color="auto" w:fill="auto"/>
            <w:noWrap/>
            <w:vAlign w:val="bottom"/>
            <w:hideMark/>
          </w:tcPr>
          <w:p w14:paraId="2D695493"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ZDÍ OPĚRNÝCH, ZÁRUBNÍCH, NÁBŘEŽNÍCH Z KARI SÍTÍ</w:t>
            </w:r>
          </w:p>
        </w:tc>
        <w:tc>
          <w:tcPr>
            <w:tcW w:w="636" w:type="dxa"/>
            <w:tcBorders>
              <w:top w:val="nil"/>
              <w:left w:val="nil"/>
              <w:bottom w:val="nil"/>
              <w:right w:val="nil"/>
            </w:tcBorders>
            <w:shd w:val="clear" w:color="auto" w:fill="auto"/>
            <w:noWrap/>
            <w:vAlign w:val="bottom"/>
            <w:hideMark/>
          </w:tcPr>
          <w:p w14:paraId="3CDE4612"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363302FF"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0.142</w:t>
            </w:r>
          </w:p>
        </w:tc>
      </w:tr>
      <w:tr w:rsidR="00113675" w:rsidRPr="00113675" w14:paraId="78F03463" w14:textId="77777777" w:rsidTr="003A5DB8">
        <w:trPr>
          <w:trHeight w:val="300"/>
        </w:trPr>
        <w:tc>
          <w:tcPr>
            <w:tcW w:w="567" w:type="dxa"/>
            <w:tcBorders>
              <w:top w:val="nil"/>
              <w:left w:val="nil"/>
              <w:bottom w:val="nil"/>
              <w:right w:val="nil"/>
            </w:tcBorders>
            <w:shd w:val="clear" w:color="auto" w:fill="auto"/>
            <w:noWrap/>
            <w:vAlign w:val="bottom"/>
            <w:hideMark/>
          </w:tcPr>
          <w:p w14:paraId="43B55176"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21</w:t>
            </w:r>
          </w:p>
        </w:tc>
        <w:tc>
          <w:tcPr>
            <w:tcW w:w="818" w:type="dxa"/>
            <w:tcBorders>
              <w:top w:val="nil"/>
              <w:left w:val="nil"/>
              <w:bottom w:val="nil"/>
              <w:right w:val="nil"/>
            </w:tcBorders>
            <w:shd w:val="clear" w:color="auto" w:fill="auto"/>
            <w:noWrap/>
            <w:vAlign w:val="bottom"/>
            <w:hideMark/>
          </w:tcPr>
          <w:p w14:paraId="1E02EED1"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386365</w:t>
            </w:r>
          </w:p>
        </w:tc>
        <w:tc>
          <w:tcPr>
            <w:tcW w:w="6059" w:type="dxa"/>
            <w:tcBorders>
              <w:top w:val="nil"/>
              <w:left w:val="nil"/>
              <w:bottom w:val="nil"/>
              <w:right w:val="nil"/>
            </w:tcBorders>
            <w:shd w:val="clear" w:color="auto" w:fill="auto"/>
            <w:noWrap/>
            <w:vAlign w:val="bottom"/>
            <w:hideMark/>
          </w:tcPr>
          <w:p w14:paraId="71907E52"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KOMPLETNÍCH KONSTRUKCÍ JÍMEK Z OCELI 10505, B500B</w:t>
            </w:r>
          </w:p>
        </w:tc>
        <w:tc>
          <w:tcPr>
            <w:tcW w:w="636" w:type="dxa"/>
            <w:tcBorders>
              <w:top w:val="nil"/>
              <w:left w:val="nil"/>
              <w:bottom w:val="nil"/>
              <w:right w:val="nil"/>
            </w:tcBorders>
            <w:shd w:val="clear" w:color="auto" w:fill="auto"/>
            <w:noWrap/>
            <w:vAlign w:val="bottom"/>
            <w:hideMark/>
          </w:tcPr>
          <w:p w14:paraId="4F4B0B0C"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0CF39D8F"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0.32</w:t>
            </w:r>
          </w:p>
        </w:tc>
      </w:tr>
      <w:tr w:rsidR="00113675" w:rsidRPr="00113675" w14:paraId="7CC968CC" w14:textId="77777777" w:rsidTr="003A5DB8">
        <w:trPr>
          <w:trHeight w:val="300"/>
        </w:trPr>
        <w:tc>
          <w:tcPr>
            <w:tcW w:w="567" w:type="dxa"/>
            <w:tcBorders>
              <w:top w:val="nil"/>
              <w:left w:val="nil"/>
              <w:bottom w:val="nil"/>
              <w:right w:val="nil"/>
            </w:tcBorders>
            <w:shd w:val="clear" w:color="auto" w:fill="auto"/>
            <w:noWrap/>
            <w:vAlign w:val="bottom"/>
            <w:hideMark/>
          </w:tcPr>
          <w:p w14:paraId="3216B812"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22</w:t>
            </w:r>
          </w:p>
        </w:tc>
        <w:tc>
          <w:tcPr>
            <w:tcW w:w="818" w:type="dxa"/>
            <w:tcBorders>
              <w:top w:val="nil"/>
              <w:left w:val="nil"/>
              <w:bottom w:val="nil"/>
              <w:right w:val="nil"/>
            </w:tcBorders>
            <w:shd w:val="clear" w:color="auto" w:fill="auto"/>
            <w:noWrap/>
            <w:vAlign w:val="bottom"/>
            <w:hideMark/>
          </w:tcPr>
          <w:p w14:paraId="2CA058FE"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386366</w:t>
            </w:r>
          </w:p>
        </w:tc>
        <w:tc>
          <w:tcPr>
            <w:tcW w:w="6059" w:type="dxa"/>
            <w:tcBorders>
              <w:top w:val="nil"/>
              <w:left w:val="nil"/>
              <w:bottom w:val="nil"/>
              <w:right w:val="nil"/>
            </w:tcBorders>
            <w:shd w:val="clear" w:color="auto" w:fill="auto"/>
            <w:noWrap/>
            <w:vAlign w:val="bottom"/>
            <w:hideMark/>
          </w:tcPr>
          <w:p w14:paraId="1E82C292"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KOMPL KONSTR JÍMEK Z KARI SÍTÍ</w:t>
            </w:r>
          </w:p>
        </w:tc>
        <w:tc>
          <w:tcPr>
            <w:tcW w:w="636" w:type="dxa"/>
            <w:tcBorders>
              <w:top w:val="nil"/>
              <w:left w:val="nil"/>
              <w:bottom w:val="nil"/>
              <w:right w:val="nil"/>
            </w:tcBorders>
            <w:shd w:val="clear" w:color="auto" w:fill="auto"/>
            <w:noWrap/>
            <w:vAlign w:val="bottom"/>
            <w:hideMark/>
          </w:tcPr>
          <w:p w14:paraId="196F1AA8"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565E5AAC"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0.474</w:t>
            </w:r>
          </w:p>
        </w:tc>
      </w:tr>
      <w:tr w:rsidR="00113675" w:rsidRPr="00113675" w14:paraId="21115F6E" w14:textId="77777777" w:rsidTr="003A5DB8">
        <w:trPr>
          <w:trHeight w:val="300"/>
        </w:trPr>
        <w:tc>
          <w:tcPr>
            <w:tcW w:w="567" w:type="dxa"/>
            <w:tcBorders>
              <w:top w:val="nil"/>
              <w:left w:val="nil"/>
              <w:bottom w:val="nil"/>
              <w:right w:val="nil"/>
            </w:tcBorders>
            <w:shd w:val="clear" w:color="auto" w:fill="auto"/>
            <w:noWrap/>
            <w:vAlign w:val="bottom"/>
            <w:hideMark/>
          </w:tcPr>
          <w:p w14:paraId="55C66507"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23</w:t>
            </w:r>
          </w:p>
        </w:tc>
        <w:tc>
          <w:tcPr>
            <w:tcW w:w="818" w:type="dxa"/>
            <w:tcBorders>
              <w:top w:val="nil"/>
              <w:left w:val="nil"/>
              <w:bottom w:val="nil"/>
              <w:right w:val="nil"/>
            </w:tcBorders>
            <w:shd w:val="clear" w:color="auto" w:fill="auto"/>
            <w:noWrap/>
            <w:vAlign w:val="bottom"/>
            <w:hideMark/>
          </w:tcPr>
          <w:p w14:paraId="371E8E64"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451311</w:t>
            </w:r>
          </w:p>
        </w:tc>
        <w:tc>
          <w:tcPr>
            <w:tcW w:w="6059" w:type="dxa"/>
            <w:tcBorders>
              <w:top w:val="nil"/>
              <w:left w:val="nil"/>
              <w:bottom w:val="nil"/>
              <w:right w:val="nil"/>
            </w:tcBorders>
            <w:shd w:val="clear" w:color="auto" w:fill="auto"/>
            <w:noWrap/>
            <w:vAlign w:val="bottom"/>
            <w:hideMark/>
          </w:tcPr>
          <w:p w14:paraId="2A496BCB"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PODKL A VÝPLŇ VRSTVY Z PROST BET DO C8/10</w:t>
            </w:r>
          </w:p>
        </w:tc>
        <w:tc>
          <w:tcPr>
            <w:tcW w:w="636" w:type="dxa"/>
            <w:tcBorders>
              <w:top w:val="nil"/>
              <w:left w:val="nil"/>
              <w:bottom w:val="nil"/>
              <w:right w:val="nil"/>
            </w:tcBorders>
            <w:shd w:val="clear" w:color="auto" w:fill="auto"/>
            <w:noWrap/>
            <w:vAlign w:val="bottom"/>
            <w:hideMark/>
          </w:tcPr>
          <w:p w14:paraId="5DB91FF0"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977" w:type="dxa"/>
            <w:tcBorders>
              <w:top w:val="nil"/>
              <w:left w:val="nil"/>
              <w:bottom w:val="nil"/>
              <w:right w:val="nil"/>
            </w:tcBorders>
            <w:shd w:val="clear" w:color="auto" w:fill="auto"/>
            <w:noWrap/>
            <w:vAlign w:val="bottom"/>
            <w:hideMark/>
          </w:tcPr>
          <w:p w14:paraId="220B282F"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3.252</w:t>
            </w:r>
          </w:p>
        </w:tc>
      </w:tr>
      <w:tr w:rsidR="00113675" w:rsidRPr="00113675" w14:paraId="11FFAF73" w14:textId="77777777" w:rsidTr="003A5DB8">
        <w:trPr>
          <w:trHeight w:val="300"/>
        </w:trPr>
        <w:tc>
          <w:tcPr>
            <w:tcW w:w="567" w:type="dxa"/>
            <w:tcBorders>
              <w:top w:val="nil"/>
              <w:left w:val="nil"/>
              <w:bottom w:val="nil"/>
              <w:right w:val="nil"/>
            </w:tcBorders>
            <w:shd w:val="clear" w:color="auto" w:fill="auto"/>
            <w:noWrap/>
            <w:vAlign w:val="bottom"/>
            <w:hideMark/>
          </w:tcPr>
          <w:p w14:paraId="3286B5F6"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33</w:t>
            </w:r>
          </w:p>
        </w:tc>
        <w:tc>
          <w:tcPr>
            <w:tcW w:w="818" w:type="dxa"/>
            <w:tcBorders>
              <w:top w:val="nil"/>
              <w:left w:val="nil"/>
              <w:bottom w:val="nil"/>
              <w:right w:val="nil"/>
            </w:tcBorders>
            <w:shd w:val="clear" w:color="auto" w:fill="auto"/>
            <w:noWrap/>
            <w:vAlign w:val="bottom"/>
            <w:hideMark/>
          </w:tcPr>
          <w:p w14:paraId="74FF5E47"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96616</w:t>
            </w:r>
          </w:p>
        </w:tc>
        <w:tc>
          <w:tcPr>
            <w:tcW w:w="6059" w:type="dxa"/>
            <w:tcBorders>
              <w:top w:val="nil"/>
              <w:left w:val="nil"/>
              <w:bottom w:val="nil"/>
              <w:right w:val="nil"/>
            </w:tcBorders>
            <w:shd w:val="clear" w:color="auto" w:fill="auto"/>
            <w:noWrap/>
            <w:vAlign w:val="bottom"/>
            <w:hideMark/>
          </w:tcPr>
          <w:p w14:paraId="03D0C7AD"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BOURÁNÍ KONSTRUKCÍ ZE ŽELEZOBETONU</w:t>
            </w:r>
          </w:p>
        </w:tc>
        <w:tc>
          <w:tcPr>
            <w:tcW w:w="636" w:type="dxa"/>
            <w:tcBorders>
              <w:top w:val="nil"/>
              <w:left w:val="nil"/>
              <w:bottom w:val="nil"/>
              <w:right w:val="nil"/>
            </w:tcBorders>
            <w:shd w:val="clear" w:color="auto" w:fill="auto"/>
            <w:noWrap/>
            <w:vAlign w:val="bottom"/>
            <w:hideMark/>
          </w:tcPr>
          <w:p w14:paraId="7B88F150"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977" w:type="dxa"/>
            <w:tcBorders>
              <w:top w:val="nil"/>
              <w:left w:val="nil"/>
              <w:bottom w:val="nil"/>
              <w:right w:val="nil"/>
            </w:tcBorders>
            <w:shd w:val="clear" w:color="auto" w:fill="auto"/>
            <w:noWrap/>
            <w:vAlign w:val="bottom"/>
            <w:hideMark/>
          </w:tcPr>
          <w:p w14:paraId="4F9E967A"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15.836</w:t>
            </w:r>
          </w:p>
        </w:tc>
      </w:tr>
      <w:tr w:rsidR="00113675" w:rsidRPr="00113675" w14:paraId="15C3FBA2" w14:textId="77777777" w:rsidTr="003A5DB8">
        <w:trPr>
          <w:trHeight w:val="300"/>
        </w:trPr>
        <w:tc>
          <w:tcPr>
            <w:tcW w:w="567" w:type="dxa"/>
            <w:tcBorders>
              <w:top w:val="nil"/>
              <w:left w:val="nil"/>
              <w:bottom w:val="nil"/>
              <w:right w:val="nil"/>
            </w:tcBorders>
            <w:shd w:val="clear" w:color="auto" w:fill="auto"/>
            <w:noWrap/>
            <w:vAlign w:val="bottom"/>
            <w:hideMark/>
          </w:tcPr>
          <w:p w14:paraId="18FA7C30"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34</w:t>
            </w:r>
          </w:p>
        </w:tc>
        <w:tc>
          <w:tcPr>
            <w:tcW w:w="818" w:type="dxa"/>
            <w:tcBorders>
              <w:top w:val="nil"/>
              <w:left w:val="nil"/>
              <w:bottom w:val="nil"/>
              <w:right w:val="nil"/>
            </w:tcBorders>
            <w:shd w:val="clear" w:color="auto" w:fill="auto"/>
            <w:noWrap/>
            <w:vAlign w:val="bottom"/>
            <w:hideMark/>
          </w:tcPr>
          <w:p w14:paraId="5C7AF3C2"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96616B</w:t>
            </w:r>
          </w:p>
        </w:tc>
        <w:tc>
          <w:tcPr>
            <w:tcW w:w="6059" w:type="dxa"/>
            <w:tcBorders>
              <w:top w:val="nil"/>
              <w:left w:val="nil"/>
              <w:bottom w:val="nil"/>
              <w:right w:val="nil"/>
            </w:tcBorders>
            <w:shd w:val="clear" w:color="auto" w:fill="auto"/>
            <w:noWrap/>
            <w:vAlign w:val="bottom"/>
            <w:hideMark/>
          </w:tcPr>
          <w:p w14:paraId="73E64DC3"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BOURÁNÍ KONSTRUKCÍ ZE ŽELEZOBETONU - DOPRAVA</w:t>
            </w:r>
          </w:p>
        </w:tc>
        <w:tc>
          <w:tcPr>
            <w:tcW w:w="636" w:type="dxa"/>
            <w:tcBorders>
              <w:top w:val="nil"/>
              <w:left w:val="nil"/>
              <w:bottom w:val="nil"/>
              <w:right w:val="nil"/>
            </w:tcBorders>
            <w:shd w:val="clear" w:color="auto" w:fill="auto"/>
            <w:noWrap/>
            <w:vAlign w:val="bottom"/>
            <w:hideMark/>
          </w:tcPr>
          <w:p w14:paraId="65422E72" w14:textId="77777777" w:rsidR="008B3D45" w:rsidRPr="00113675" w:rsidRDefault="008B3D45" w:rsidP="003A5DB8">
            <w:pPr>
              <w:spacing w:after="0" w:line="240" w:lineRule="auto"/>
              <w:rPr>
                <w:rFonts w:ascii="Calibri" w:eastAsia="Times New Roman" w:hAnsi="Calibri" w:cs="Times New Roman"/>
                <w:sz w:val="22"/>
                <w:szCs w:val="22"/>
                <w:lang w:eastAsia="cs-CZ"/>
              </w:rPr>
            </w:pPr>
            <w:proofErr w:type="spellStart"/>
            <w:r w:rsidRPr="00113675">
              <w:rPr>
                <w:rFonts w:ascii="Calibri" w:eastAsia="Times New Roman" w:hAnsi="Calibri" w:cs="Times New Roman"/>
                <w:sz w:val="22"/>
                <w:szCs w:val="22"/>
                <w:lang w:eastAsia="cs-CZ"/>
              </w:rPr>
              <w:t>tkm</w:t>
            </w:r>
            <w:proofErr w:type="spellEnd"/>
          </w:p>
        </w:tc>
        <w:tc>
          <w:tcPr>
            <w:tcW w:w="977" w:type="dxa"/>
            <w:tcBorders>
              <w:top w:val="nil"/>
              <w:left w:val="nil"/>
              <w:bottom w:val="nil"/>
              <w:right w:val="nil"/>
            </w:tcBorders>
            <w:shd w:val="clear" w:color="auto" w:fill="auto"/>
            <w:noWrap/>
            <w:vAlign w:val="bottom"/>
            <w:hideMark/>
          </w:tcPr>
          <w:p w14:paraId="36FCA7F4"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1187.662</w:t>
            </w:r>
          </w:p>
        </w:tc>
      </w:tr>
      <w:tr w:rsidR="00113675" w:rsidRPr="00113675" w14:paraId="6D17C80D" w14:textId="77777777" w:rsidTr="003A5DB8">
        <w:trPr>
          <w:trHeight w:val="300"/>
        </w:trPr>
        <w:tc>
          <w:tcPr>
            <w:tcW w:w="567" w:type="dxa"/>
            <w:tcBorders>
              <w:top w:val="nil"/>
              <w:left w:val="nil"/>
              <w:bottom w:val="nil"/>
              <w:right w:val="nil"/>
            </w:tcBorders>
            <w:shd w:val="clear" w:color="auto" w:fill="auto"/>
            <w:noWrap/>
            <w:vAlign w:val="bottom"/>
            <w:hideMark/>
          </w:tcPr>
          <w:p w14:paraId="1A992DFA"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w:t>
            </w:r>
          </w:p>
        </w:tc>
        <w:tc>
          <w:tcPr>
            <w:tcW w:w="818" w:type="dxa"/>
            <w:tcBorders>
              <w:top w:val="nil"/>
              <w:left w:val="nil"/>
              <w:bottom w:val="nil"/>
              <w:right w:val="nil"/>
            </w:tcBorders>
            <w:shd w:val="clear" w:color="auto" w:fill="auto"/>
            <w:noWrap/>
            <w:vAlign w:val="bottom"/>
            <w:hideMark/>
          </w:tcPr>
          <w:p w14:paraId="0185852C"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15140</w:t>
            </w:r>
          </w:p>
        </w:tc>
        <w:tc>
          <w:tcPr>
            <w:tcW w:w="6059" w:type="dxa"/>
            <w:tcBorders>
              <w:top w:val="nil"/>
              <w:left w:val="nil"/>
              <w:bottom w:val="nil"/>
              <w:right w:val="nil"/>
            </w:tcBorders>
            <w:shd w:val="clear" w:color="auto" w:fill="auto"/>
            <w:noWrap/>
            <w:vAlign w:val="bottom"/>
            <w:hideMark/>
          </w:tcPr>
          <w:p w14:paraId="7A52A90B"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POPLATKY ZA LIKVIDACŮ ODPADŮ NEKONTAMINOVANÝCH - 17 01 01 BETON Z DEMOLIC OBJEKTŮ, ZÁKLADŮ TV</w:t>
            </w:r>
          </w:p>
        </w:tc>
        <w:tc>
          <w:tcPr>
            <w:tcW w:w="636" w:type="dxa"/>
            <w:tcBorders>
              <w:top w:val="nil"/>
              <w:left w:val="nil"/>
              <w:bottom w:val="nil"/>
              <w:right w:val="nil"/>
            </w:tcBorders>
            <w:shd w:val="clear" w:color="auto" w:fill="auto"/>
            <w:noWrap/>
            <w:vAlign w:val="bottom"/>
            <w:hideMark/>
          </w:tcPr>
          <w:p w14:paraId="502C16D0"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46740CB1"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39.589</w:t>
            </w:r>
          </w:p>
        </w:tc>
      </w:tr>
      <w:tr w:rsidR="00113675" w:rsidRPr="00113675" w14:paraId="0339D7B1" w14:textId="77777777" w:rsidTr="003A5DB8">
        <w:trPr>
          <w:trHeight w:val="300"/>
        </w:trPr>
        <w:tc>
          <w:tcPr>
            <w:tcW w:w="567" w:type="dxa"/>
            <w:tcBorders>
              <w:top w:val="nil"/>
              <w:left w:val="nil"/>
              <w:bottom w:val="nil"/>
              <w:right w:val="nil"/>
            </w:tcBorders>
            <w:shd w:val="clear" w:color="auto" w:fill="auto"/>
            <w:noWrap/>
            <w:vAlign w:val="bottom"/>
            <w:hideMark/>
          </w:tcPr>
          <w:p w14:paraId="44628E30"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w:t>
            </w:r>
          </w:p>
        </w:tc>
        <w:tc>
          <w:tcPr>
            <w:tcW w:w="818" w:type="dxa"/>
            <w:tcBorders>
              <w:top w:val="nil"/>
              <w:left w:val="nil"/>
              <w:bottom w:val="nil"/>
              <w:right w:val="nil"/>
            </w:tcBorders>
            <w:shd w:val="clear" w:color="auto" w:fill="auto"/>
            <w:noWrap/>
            <w:vAlign w:val="bottom"/>
            <w:hideMark/>
          </w:tcPr>
          <w:p w14:paraId="13F59DD5"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15330</w:t>
            </w:r>
          </w:p>
        </w:tc>
        <w:tc>
          <w:tcPr>
            <w:tcW w:w="6059" w:type="dxa"/>
            <w:tcBorders>
              <w:top w:val="nil"/>
              <w:left w:val="nil"/>
              <w:bottom w:val="nil"/>
              <w:right w:val="nil"/>
            </w:tcBorders>
            <w:shd w:val="clear" w:color="auto" w:fill="auto"/>
            <w:noWrap/>
            <w:vAlign w:val="bottom"/>
            <w:hideMark/>
          </w:tcPr>
          <w:p w14:paraId="50B4B86A"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POPLATKY ZA LIKVIDACŮ ODPADŮ NEKONTAMINOVANÝCH - 17 05 04 KAMENNÁ SUŤ</w:t>
            </w:r>
          </w:p>
        </w:tc>
        <w:tc>
          <w:tcPr>
            <w:tcW w:w="636" w:type="dxa"/>
            <w:tcBorders>
              <w:top w:val="nil"/>
              <w:left w:val="nil"/>
              <w:bottom w:val="nil"/>
              <w:right w:val="nil"/>
            </w:tcBorders>
            <w:shd w:val="clear" w:color="auto" w:fill="auto"/>
            <w:noWrap/>
            <w:vAlign w:val="bottom"/>
            <w:hideMark/>
          </w:tcPr>
          <w:p w14:paraId="401391A6"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49C770A9"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290.315</w:t>
            </w:r>
          </w:p>
        </w:tc>
      </w:tr>
    </w:tbl>
    <w:p w14:paraId="5D14620A" w14:textId="77777777" w:rsidR="008B3D45" w:rsidRPr="00113675" w:rsidRDefault="008B3D45" w:rsidP="008B3D45">
      <w:pPr>
        <w:spacing w:after="0" w:line="240" w:lineRule="auto"/>
        <w:jc w:val="both"/>
        <w:rPr>
          <w:rFonts w:ascii="Calibri" w:eastAsia="Times New Roman" w:hAnsi="Calibri" w:cs="Times New Roman"/>
          <w:b/>
          <w:sz w:val="22"/>
          <w:szCs w:val="22"/>
          <w:lang w:eastAsia="cs-CZ"/>
        </w:rPr>
      </w:pPr>
      <w:r w:rsidRPr="00113675">
        <w:rPr>
          <w:rFonts w:ascii="Calibri" w:eastAsia="Times New Roman" w:hAnsi="Calibri" w:cs="Times New Roman"/>
          <w:b/>
          <w:sz w:val="22"/>
          <w:szCs w:val="22"/>
          <w:lang w:eastAsia="cs-CZ"/>
        </w:rPr>
        <w:t>SO 02-19-07</w:t>
      </w:r>
    </w:p>
    <w:tbl>
      <w:tblPr>
        <w:tblW w:w="9057" w:type="dxa"/>
        <w:tblInd w:w="70" w:type="dxa"/>
        <w:tblCellMar>
          <w:left w:w="70" w:type="dxa"/>
          <w:right w:w="70" w:type="dxa"/>
        </w:tblCellMar>
        <w:tblLook w:val="04A0" w:firstRow="1" w:lastRow="0" w:firstColumn="1" w:lastColumn="0" w:noHBand="0" w:noVBand="1"/>
      </w:tblPr>
      <w:tblGrid>
        <w:gridCol w:w="567"/>
        <w:gridCol w:w="818"/>
        <w:gridCol w:w="6059"/>
        <w:gridCol w:w="636"/>
        <w:gridCol w:w="977"/>
      </w:tblGrid>
      <w:tr w:rsidR="00113675" w:rsidRPr="00113675" w14:paraId="769B7180" w14:textId="77777777" w:rsidTr="003A5DB8">
        <w:trPr>
          <w:trHeight w:val="300"/>
        </w:trPr>
        <w:tc>
          <w:tcPr>
            <w:tcW w:w="567" w:type="dxa"/>
            <w:tcBorders>
              <w:top w:val="nil"/>
              <w:left w:val="nil"/>
              <w:bottom w:val="nil"/>
              <w:right w:val="nil"/>
            </w:tcBorders>
            <w:shd w:val="clear" w:color="auto" w:fill="auto"/>
            <w:noWrap/>
            <w:vAlign w:val="bottom"/>
            <w:hideMark/>
          </w:tcPr>
          <w:p w14:paraId="7201F113"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4</w:t>
            </w:r>
          </w:p>
        </w:tc>
        <w:tc>
          <w:tcPr>
            <w:tcW w:w="818" w:type="dxa"/>
            <w:tcBorders>
              <w:top w:val="nil"/>
              <w:left w:val="nil"/>
              <w:bottom w:val="nil"/>
              <w:right w:val="nil"/>
            </w:tcBorders>
            <w:shd w:val="clear" w:color="auto" w:fill="auto"/>
            <w:noWrap/>
            <w:vAlign w:val="bottom"/>
            <w:hideMark/>
          </w:tcPr>
          <w:p w14:paraId="4F8A55C5"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11415</w:t>
            </w:r>
          </w:p>
        </w:tc>
        <w:tc>
          <w:tcPr>
            <w:tcW w:w="6059" w:type="dxa"/>
            <w:tcBorders>
              <w:top w:val="nil"/>
              <w:left w:val="nil"/>
              <w:bottom w:val="nil"/>
              <w:right w:val="nil"/>
            </w:tcBorders>
            <w:shd w:val="clear" w:color="auto" w:fill="auto"/>
            <w:noWrap/>
            <w:vAlign w:val="bottom"/>
            <w:hideMark/>
          </w:tcPr>
          <w:p w14:paraId="090947C1"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ODSTRAN DLAŽEB VODNÍCH KORYT Z LOM KAM NA MC VČET PODKL</w:t>
            </w:r>
          </w:p>
        </w:tc>
        <w:tc>
          <w:tcPr>
            <w:tcW w:w="636" w:type="dxa"/>
            <w:tcBorders>
              <w:top w:val="nil"/>
              <w:left w:val="nil"/>
              <w:bottom w:val="nil"/>
              <w:right w:val="nil"/>
            </w:tcBorders>
            <w:shd w:val="clear" w:color="auto" w:fill="auto"/>
            <w:noWrap/>
            <w:vAlign w:val="bottom"/>
            <w:hideMark/>
          </w:tcPr>
          <w:p w14:paraId="44125AC7"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977" w:type="dxa"/>
            <w:tcBorders>
              <w:top w:val="nil"/>
              <w:left w:val="nil"/>
              <w:bottom w:val="nil"/>
              <w:right w:val="nil"/>
            </w:tcBorders>
            <w:shd w:val="clear" w:color="auto" w:fill="auto"/>
            <w:noWrap/>
            <w:vAlign w:val="bottom"/>
            <w:hideMark/>
          </w:tcPr>
          <w:p w14:paraId="0F316FD2"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0.83</w:t>
            </w:r>
          </w:p>
        </w:tc>
      </w:tr>
      <w:tr w:rsidR="00113675" w:rsidRPr="00113675" w14:paraId="111DA592" w14:textId="77777777" w:rsidTr="003A5DB8">
        <w:trPr>
          <w:trHeight w:val="300"/>
        </w:trPr>
        <w:tc>
          <w:tcPr>
            <w:tcW w:w="567" w:type="dxa"/>
            <w:tcBorders>
              <w:top w:val="nil"/>
              <w:left w:val="nil"/>
              <w:bottom w:val="nil"/>
              <w:right w:val="nil"/>
            </w:tcBorders>
            <w:shd w:val="clear" w:color="auto" w:fill="auto"/>
            <w:noWrap/>
            <w:vAlign w:val="bottom"/>
            <w:hideMark/>
          </w:tcPr>
          <w:p w14:paraId="445E2DC4"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11</w:t>
            </w:r>
          </w:p>
        </w:tc>
        <w:tc>
          <w:tcPr>
            <w:tcW w:w="818" w:type="dxa"/>
            <w:tcBorders>
              <w:top w:val="nil"/>
              <w:left w:val="nil"/>
              <w:bottom w:val="nil"/>
              <w:right w:val="nil"/>
            </w:tcBorders>
            <w:shd w:val="clear" w:color="auto" w:fill="auto"/>
            <w:noWrap/>
            <w:vAlign w:val="bottom"/>
            <w:hideMark/>
          </w:tcPr>
          <w:p w14:paraId="6C0E9231"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18243</w:t>
            </w:r>
          </w:p>
        </w:tc>
        <w:tc>
          <w:tcPr>
            <w:tcW w:w="6059" w:type="dxa"/>
            <w:tcBorders>
              <w:top w:val="nil"/>
              <w:left w:val="nil"/>
              <w:bottom w:val="nil"/>
              <w:right w:val="nil"/>
            </w:tcBorders>
            <w:shd w:val="clear" w:color="auto" w:fill="auto"/>
            <w:noWrap/>
            <w:vAlign w:val="bottom"/>
            <w:hideMark/>
          </w:tcPr>
          <w:p w14:paraId="060B416A"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ZALOŽENÍ TRÁVNÍKU HYDROOSEVEM NA HLUŠINU</w:t>
            </w:r>
          </w:p>
        </w:tc>
        <w:tc>
          <w:tcPr>
            <w:tcW w:w="636" w:type="dxa"/>
            <w:tcBorders>
              <w:top w:val="nil"/>
              <w:left w:val="nil"/>
              <w:bottom w:val="nil"/>
              <w:right w:val="nil"/>
            </w:tcBorders>
            <w:shd w:val="clear" w:color="auto" w:fill="auto"/>
            <w:noWrap/>
            <w:vAlign w:val="bottom"/>
            <w:hideMark/>
          </w:tcPr>
          <w:p w14:paraId="78D92A4A"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m2</w:t>
            </w:r>
          </w:p>
        </w:tc>
        <w:tc>
          <w:tcPr>
            <w:tcW w:w="977" w:type="dxa"/>
            <w:tcBorders>
              <w:top w:val="nil"/>
              <w:left w:val="nil"/>
              <w:bottom w:val="nil"/>
              <w:right w:val="nil"/>
            </w:tcBorders>
            <w:shd w:val="clear" w:color="auto" w:fill="auto"/>
            <w:noWrap/>
            <w:vAlign w:val="bottom"/>
            <w:hideMark/>
          </w:tcPr>
          <w:p w14:paraId="3E384E39"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144.222</w:t>
            </w:r>
          </w:p>
        </w:tc>
      </w:tr>
      <w:tr w:rsidR="00113675" w:rsidRPr="00113675" w14:paraId="5B55D4AB" w14:textId="77777777" w:rsidTr="003A5DB8">
        <w:trPr>
          <w:trHeight w:val="300"/>
        </w:trPr>
        <w:tc>
          <w:tcPr>
            <w:tcW w:w="567" w:type="dxa"/>
            <w:tcBorders>
              <w:top w:val="nil"/>
              <w:left w:val="nil"/>
              <w:bottom w:val="nil"/>
              <w:right w:val="nil"/>
            </w:tcBorders>
            <w:shd w:val="clear" w:color="auto" w:fill="auto"/>
            <w:noWrap/>
            <w:vAlign w:val="bottom"/>
            <w:hideMark/>
          </w:tcPr>
          <w:p w14:paraId="396582BE"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12</w:t>
            </w:r>
          </w:p>
        </w:tc>
        <w:tc>
          <w:tcPr>
            <w:tcW w:w="818" w:type="dxa"/>
            <w:tcBorders>
              <w:top w:val="nil"/>
              <w:left w:val="nil"/>
              <w:bottom w:val="nil"/>
              <w:right w:val="nil"/>
            </w:tcBorders>
            <w:shd w:val="clear" w:color="auto" w:fill="auto"/>
            <w:noWrap/>
            <w:vAlign w:val="bottom"/>
            <w:hideMark/>
          </w:tcPr>
          <w:p w14:paraId="06558F6A"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272325</w:t>
            </w:r>
          </w:p>
        </w:tc>
        <w:tc>
          <w:tcPr>
            <w:tcW w:w="6059" w:type="dxa"/>
            <w:tcBorders>
              <w:top w:val="nil"/>
              <w:left w:val="nil"/>
              <w:bottom w:val="nil"/>
              <w:right w:val="nil"/>
            </w:tcBorders>
            <w:shd w:val="clear" w:color="auto" w:fill="auto"/>
            <w:noWrap/>
            <w:vAlign w:val="bottom"/>
            <w:hideMark/>
          </w:tcPr>
          <w:p w14:paraId="1B6B8790"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ZÁKLADY ZE ŽELEZOBETONU DO C30/37</w:t>
            </w:r>
          </w:p>
        </w:tc>
        <w:tc>
          <w:tcPr>
            <w:tcW w:w="636" w:type="dxa"/>
            <w:tcBorders>
              <w:top w:val="nil"/>
              <w:left w:val="nil"/>
              <w:bottom w:val="nil"/>
              <w:right w:val="nil"/>
            </w:tcBorders>
            <w:shd w:val="clear" w:color="auto" w:fill="auto"/>
            <w:noWrap/>
            <w:vAlign w:val="bottom"/>
            <w:hideMark/>
          </w:tcPr>
          <w:p w14:paraId="073C5FAE"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977" w:type="dxa"/>
            <w:tcBorders>
              <w:top w:val="nil"/>
              <w:left w:val="nil"/>
              <w:bottom w:val="nil"/>
              <w:right w:val="nil"/>
            </w:tcBorders>
            <w:shd w:val="clear" w:color="auto" w:fill="auto"/>
            <w:noWrap/>
            <w:vAlign w:val="bottom"/>
            <w:hideMark/>
          </w:tcPr>
          <w:p w14:paraId="322F4AD0"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4.736</w:t>
            </w:r>
          </w:p>
        </w:tc>
      </w:tr>
      <w:tr w:rsidR="00113675" w:rsidRPr="00113675" w14:paraId="5A067E78" w14:textId="77777777" w:rsidTr="003A5DB8">
        <w:trPr>
          <w:trHeight w:val="300"/>
        </w:trPr>
        <w:tc>
          <w:tcPr>
            <w:tcW w:w="567" w:type="dxa"/>
            <w:tcBorders>
              <w:top w:val="nil"/>
              <w:left w:val="nil"/>
              <w:bottom w:val="nil"/>
              <w:right w:val="nil"/>
            </w:tcBorders>
            <w:shd w:val="clear" w:color="auto" w:fill="auto"/>
            <w:noWrap/>
            <w:vAlign w:val="bottom"/>
            <w:hideMark/>
          </w:tcPr>
          <w:p w14:paraId="06CC8C6D"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13</w:t>
            </w:r>
          </w:p>
        </w:tc>
        <w:tc>
          <w:tcPr>
            <w:tcW w:w="818" w:type="dxa"/>
            <w:tcBorders>
              <w:top w:val="nil"/>
              <w:left w:val="nil"/>
              <w:bottom w:val="nil"/>
              <w:right w:val="nil"/>
            </w:tcBorders>
            <w:shd w:val="clear" w:color="auto" w:fill="auto"/>
            <w:noWrap/>
            <w:vAlign w:val="bottom"/>
            <w:hideMark/>
          </w:tcPr>
          <w:p w14:paraId="7033DF14"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272366</w:t>
            </w:r>
          </w:p>
        </w:tc>
        <w:tc>
          <w:tcPr>
            <w:tcW w:w="6059" w:type="dxa"/>
            <w:tcBorders>
              <w:top w:val="nil"/>
              <w:left w:val="nil"/>
              <w:bottom w:val="nil"/>
              <w:right w:val="nil"/>
            </w:tcBorders>
            <w:shd w:val="clear" w:color="auto" w:fill="auto"/>
            <w:noWrap/>
            <w:vAlign w:val="bottom"/>
            <w:hideMark/>
          </w:tcPr>
          <w:p w14:paraId="1101E5EC"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ZÁKLADŮ Z KARI SÍTÍ</w:t>
            </w:r>
          </w:p>
        </w:tc>
        <w:tc>
          <w:tcPr>
            <w:tcW w:w="636" w:type="dxa"/>
            <w:tcBorders>
              <w:top w:val="nil"/>
              <w:left w:val="nil"/>
              <w:bottom w:val="nil"/>
              <w:right w:val="nil"/>
            </w:tcBorders>
            <w:shd w:val="clear" w:color="auto" w:fill="auto"/>
            <w:noWrap/>
            <w:vAlign w:val="bottom"/>
            <w:hideMark/>
          </w:tcPr>
          <w:p w14:paraId="10DE58B1"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3CFD3C7E"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0.569</w:t>
            </w:r>
          </w:p>
        </w:tc>
      </w:tr>
      <w:tr w:rsidR="00113675" w:rsidRPr="00113675" w14:paraId="2D5343BC" w14:textId="77777777" w:rsidTr="003A5DB8">
        <w:trPr>
          <w:trHeight w:val="300"/>
        </w:trPr>
        <w:tc>
          <w:tcPr>
            <w:tcW w:w="567" w:type="dxa"/>
            <w:tcBorders>
              <w:top w:val="nil"/>
              <w:left w:val="nil"/>
              <w:bottom w:val="nil"/>
              <w:right w:val="nil"/>
            </w:tcBorders>
            <w:shd w:val="clear" w:color="auto" w:fill="auto"/>
            <w:noWrap/>
            <w:vAlign w:val="bottom"/>
            <w:hideMark/>
          </w:tcPr>
          <w:p w14:paraId="462EB37C"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w:t>
            </w:r>
          </w:p>
        </w:tc>
        <w:tc>
          <w:tcPr>
            <w:tcW w:w="818" w:type="dxa"/>
            <w:tcBorders>
              <w:top w:val="nil"/>
              <w:left w:val="nil"/>
              <w:bottom w:val="nil"/>
              <w:right w:val="nil"/>
            </w:tcBorders>
            <w:shd w:val="clear" w:color="auto" w:fill="auto"/>
            <w:noWrap/>
            <w:vAlign w:val="bottom"/>
            <w:hideMark/>
          </w:tcPr>
          <w:p w14:paraId="08A8797C"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317365</w:t>
            </w:r>
          </w:p>
        </w:tc>
        <w:tc>
          <w:tcPr>
            <w:tcW w:w="6059" w:type="dxa"/>
            <w:tcBorders>
              <w:top w:val="nil"/>
              <w:left w:val="nil"/>
              <w:bottom w:val="nil"/>
              <w:right w:val="nil"/>
            </w:tcBorders>
            <w:shd w:val="clear" w:color="auto" w:fill="auto"/>
            <w:noWrap/>
            <w:vAlign w:val="bottom"/>
            <w:hideMark/>
          </w:tcPr>
          <w:p w14:paraId="424950EE"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ŘÍMS Z OCELI 10505, B500B</w:t>
            </w:r>
          </w:p>
        </w:tc>
        <w:tc>
          <w:tcPr>
            <w:tcW w:w="636" w:type="dxa"/>
            <w:tcBorders>
              <w:top w:val="nil"/>
              <w:left w:val="nil"/>
              <w:bottom w:val="nil"/>
              <w:right w:val="nil"/>
            </w:tcBorders>
            <w:shd w:val="clear" w:color="auto" w:fill="auto"/>
            <w:noWrap/>
            <w:vAlign w:val="bottom"/>
            <w:hideMark/>
          </w:tcPr>
          <w:p w14:paraId="11B28DDC"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09F8EAC5"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0.118</w:t>
            </w:r>
          </w:p>
        </w:tc>
      </w:tr>
      <w:tr w:rsidR="00113675" w:rsidRPr="00113675" w14:paraId="72571E70" w14:textId="77777777" w:rsidTr="003A5DB8">
        <w:trPr>
          <w:trHeight w:val="300"/>
        </w:trPr>
        <w:tc>
          <w:tcPr>
            <w:tcW w:w="567" w:type="dxa"/>
            <w:tcBorders>
              <w:top w:val="nil"/>
              <w:left w:val="nil"/>
              <w:bottom w:val="nil"/>
              <w:right w:val="nil"/>
            </w:tcBorders>
            <w:shd w:val="clear" w:color="auto" w:fill="auto"/>
            <w:noWrap/>
            <w:vAlign w:val="bottom"/>
            <w:hideMark/>
          </w:tcPr>
          <w:p w14:paraId="6E5A57AA"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17</w:t>
            </w:r>
          </w:p>
        </w:tc>
        <w:tc>
          <w:tcPr>
            <w:tcW w:w="818" w:type="dxa"/>
            <w:tcBorders>
              <w:top w:val="nil"/>
              <w:left w:val="nil"/>
              <w:bottom w:val="nil"/>
              <w:right w:val="nil"/>
            </w:tcBorders>
            <w:shd w:val="clear" w:color="auto" w:fill="auto"/>
            <w:noWrap/>
            <w:vAlign w:val="bottom"/>
            <w:hideMark/>
          </w:tcPr>
          <w:p w14:paraId="1AE202D4"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327365</w:t>
            </w:r>
          </w:p>
        </w:tc>
        <w:tc>
          <w:tcPr>
            <w:tcW w:w="6059" w:type="dxa"/>
            <w:tcBorders>
              <w:top w:val="nil"/>
              <w:left w:val="nil"/>
              <w:bottom w:val="nil"/>
              <w:right w:val="nil"/>
            </w:tcBorders>
            <w:shd w:val="clear" w:color="auto" w:fill="auto"/>
            <w:noWrap/>
            <w:vAlign w:val="bottom"/>
            <w:hideMark/>
          </w:tcPr>
          <w:p w14:paraId="6B935269"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ZDÍ OPĚRNÝCH, ZÁRUBNÍCH, NÁBŘEŽNÍCH Z OCELI 10505, B500B</w:t>
            </w:r>
          </w:p>
        </w:tc>
        <w:tc>
          <w:tcPr>
            <w:tcW w:w="636" w:type="dxa"/>
            <w:tcBorders>
              <w:top w:val="nil"/>
              <w:left w:val="nil"/>
              <w:bottom w:val="nil"/>
              <w:right w:val="nil"/>
            </w:tcBorders>
            <w:shd w:val="clear" w:color="auto" w:fill="auto"/>
            <w:noWrap/>
            <w:vAlign w:val="bottom"/>
            <w:hideMark/>
          </w:tcPr>
          <w:p w14:paraId="0DCD665B"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1BDC6D3B"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0.675</w:t>
            </w:r>
          </w:p>
        </w:tc>
      </w:tr>
      <w:tr w:rsidR="00113675" w:rsidRPr="00113675" w14:paraId="6545E617" w14:textId="77777777" w:rsidTr="003A5DB8">
        <w:trPr>
          <w:trHeight w:val="300"/>
        </w:trPr>
        <w:tc>
          <w:tcPr>
            <w:tcW w:w="567" w:type="dxa"/>
            <w:tcBorders>
              <w:top w:val="nil"/>
              <w:left w:val="nil"/>
              <w:bottom w:val="nil"/>
              <w:right w:val="nil"/>
            </w:tcBorders>
            <w:shd w:val="clear" w:color="auto" w:fill="auto"/>
            <w:noWrap/>
            <w:vAlign w:val="bottom"/>
            <w:hideMark/>
          </w:tcPr>
          <w:p w14:paraId="13379CC3"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18</w:t>
            </w:r>
          </w:p>
        </w:tc>
        <w:tc>
          <w:tcPr>
            <w:tcW w:w="818" w:type="dxa"/>
            <w:tcBorders>
              <w:top w:val="nil"/>
              <w:left w:val="nil"/>
              <w:bottom w:val="nil"/>
              <w:right w:val="nil"/>
            </w:tcBorders>
            <w:shd w:val="clear" w:color="auto" w:fill="auto"/>
            <w:noWrap/>
            <w:vAlign w:val="bottom"/>
            <w:hideMark/>
          </w:tcPr>
          <w:p w14:paraId="578591DF"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327366</w:t>
            </w:r>
          </w:p>
        </w:tc>
        <w:tc>
          <w:tcPr>
            <w:tcW w:w="6059" w:type="dxa"/>
            <w:tcBorders>
              <w:top w:val="nil"/>
              <w:left w:val="nil"/>
              <w:bottom w:val="nil"/>
              <w:right w:val="nil"/>
            </w:tcBorders>
            <w:shd w:val="clear" w:color="auto" w:fill="auto"/>
            <w:noWrap/>
            <w:vAlign w:val="bottom"/>
            <w:hideMark/>
          </w:tcPr>
          <w:p w14:paraId="3A39F838"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ZDÍ OPĚRNÝCH, ZÁRUBNÍCH, NÁBŘEŽNÍCH Z KARI SÍTÍ</w:t>
            </w:r>
          </w:p>
        </w:tc>
        <w:tc>
          <w:tcPr>
            <w:tcW w:w="636" w:type="dxa"/>
            <w:tcBorders>
              <w:top w:val="nil"/>
              <w:left w:val="nil"/>
              <w:bottom w:val="nil"/>
              <w:right w:val="nil"/>
            </w:tcBorders>
            <w:shd w:val="clear" w:color="auto" w:fill="auto"/>
            <w:noWrap/>
            <w:vAlign w:val="bottom"/>
            <w:hideMark/>
          </w:tcPr>
          <w:p w14:paraId="5CF45EDF"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25E88BBF"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0.142</w:t>
            </w:r>
          </w:p>
        </w:tc>
      </w:tr>
      <w:tr w:rsidR="00113675" w:rsidRPr="00113675" w14:paraId="3DDBC088" w14:textId="77777777" w:rsidTr="003A5DB8">
        <w:trPr>
          <w:trHeight w:val="300"/>
        </w:trPr>
        <w:tc>
          <w:tcPr>
            <w:tcW w:w="567" w:type="dxa"/>
            <w:tcBorders>
              <w:top w:val="nil"/>
              <w:left w:val="nil"/>
              <w:bottom w:val="nil"/>
              <w:right w:val="nil"/>
            </w:tcBorders>
            <w:shd w:val="clear" w:color="auto" w:fill="auto"/>
            <w:noWrap/>
            <w:vAlign w:val="bottom"/>
            <w:hideMark/>
          </w:tcPr>
          <w:p w14:paraId="4598FA0A"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20</w:t>
            </w:r>
          </w:p>
        </w:tc>
        <w:tc>
          <w:tcPr>
            <w:tcW w:w="818" w:type="dxa"/>
            <w:tcBorders>
              <w:top w:val="nil"/>
              <w:left w:val="nil"/>
              <w:bottom w:val="nil"/>
              <w:right w:val="nil"/>
            </w:tcBorders>
            <w:shd w:val="clear" w:color="auto" w:fill="auto"/>
            <w:noWrap/>
            <w:vAlign w:val="bottom"/>
            <w:hideMark/>
          </w:tcPr>
          <w:p w14:paraId="18BD2AE0"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386325</w:t>
            </w:r>
          </w:p>
        </w:tc>
        <w:tc>
          <w:tcPr>
            <w:tcW w:w="6059" w:type="dxa"/>
            <w:tcBorders>
              <w:top w:val="nil"/>
              <w:left w:val="nil"/>
              <w:bottom w:val="nil"/>
              <w:right w:val="nil"/>
            </w:tcBorders>
            <w:shd w:val="clear" w:color="auto" w:fill="auto"/>
            <w:noWrap/>
            <w:vAlign w:val="bottom"/>
            <w:hideMark/>
          </w:tcPr>
          <w:p w14:paraId="2C2293AA"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KOMPLETNÍ KONSTRUKCE JÍMEK ZE ŽELEZOBETONU C30/37</w:t>
            </w:r>
          </w:p>
        </w:tc>
        <w:tc>
          <w:tcPr>
            <w:tcW w:w="636" w:type="dxa"/>
            <w:tcBorders>
              <w:top w:val="nil"/>
              <w:left w:val="nil"/>
              <w:bottom w:val="nil"/>
              <w:right w:val="nil"/>
            </w:tcBorders>
            <w:shd w:val="clear" w:color="auto" w:fill="auto"/>
            <w:noWrap/>
            <w:vAlign w:val="bottom"/>
            <w:hideMark/>
          </w:tcPr>
          <w:p w14:paraId="4587B4C1"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977" w:type="dxa"/>
            <w:tcBorders>
              <w:top w:val="nil"/>
              <w:left w:val="nil"/>
              <w:bottom w:val="nil"/>
              <w:right w:val="nil"/>
            </w:tcBorders>
            <w:shd w:val="clear" w:color="auto" w:fill="auto"/>
            <w:noWrap/>
            <w:vAlign w:val="bottom"/>
            <w:hideMark/>
          </w:tcPr>
          <w:p w14:paraId="022E1B58"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3.642</w:t>
            </w:r>
          </w:p>
        </w:tc>
      </w:tr>
      <w:tr w:rsidR="00113675" w:rsidRPr="00113675" w14:paraId="08E3E298" w14:textId="77777777" w:rsidTr="003A5DB8">
        <w:trPr>
          <w:trHeight w:val="300"/>
        </w:trPr>
        <w:tc>
          <w:tcPr>
            <w:tcW w:w="567" w:type="dxa"/>
            <w:tcBorders>
              <w:top w:val="nil"/>
              <w:left w:val="nil"/>
              <w:bottom w:val="nil"/>
              <w:right w:val="nil"/>
            </w:tcBorders>
            <w:shd w:val="clear" w:color="auto" w:fill="auto"/>
            <w:noWrap/>
            <w:vAlign w:val="bottom"/>
            <w:hideMark/>
          </w:tcPr>
          <w:p w14:paraId="3275F8C7"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21</w:t>
            </w:r>
          </w:p>
        </w:tc>
        <w:tc>
          <w:tcPr>
            <w:tcW w:w="818" w:type="dxa"/>
            <w:tcBorders>
              <w:top w:val="nil"/>
              <w:left w:val="nil"/>
              <w:bottom w:val="nil"/>
              <w:right w:val="nil"/>
            </w:tcBorders>
            <w:shd w:val="clear" w:color="auto" w:fill="auto"/>
            <w:noWrap/>
            <w:vAlign w:val="bottom"/>
            <w:hideMark/>
          </w:tcPr>
          <w:p w14:paraId="72D5ACD4"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386365</w:t>
            </w:r>
          </w:p>
        </w:tc>
        <w:tc>
          <w:tcPr>
            <w:tcW w:w="6059" w:type="dxa"/>
            <w:tcBorders>
              <w:top w:val="nil"/>
              <w:left w:val="nil"/>
              <w:bottom w:val="nil"/>
              <w:right w:val="nil"/>
            </w:tcBorders>
            <w:shd w:val="clear" w:color="auto" w:fill="auto"/>
            <w:noWrap/>
            <w:vAlign w:val="bottom"/>
            <w:hideMark/>
          </w:tcPr>
          <w:p w14:paraId="0A54263F"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KOMPLETNÍCH KONSTRUKCÍ JÍMEK Z OCELI 10505, B500B</w:t>
            </w:r>
          </w:p>
        </w:tc>
        <w:tc>
          <w:tcPr>
            <w:tcW w:w="636" w:type="dxa"/>
            <w:tcBorders>
              <w:top w:val="nil"/>
              <w:left w:val="nil"/>
              <w:bottom w:val="nil"/>
              <w:right w:val="nil"/>
            </w:tcBorders>
            <w:shd w:val="clear" w:color="auto" w:fill="auto"/>
            <w:noWrap/>
            <w:vAlign w:val="bottom"/>
            <w:hideMark/>
          </w:tcPr>
          <w:p w14:paraId="594C01A6"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53E81113"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0.291</w:t>
            </w:r>
          </w:p>
        </w:tc>
      </w:tr>
      <w:tr w:rsidR="00113675" w:rsidRPr="00113675" w14:paraId="1AA8C7AC" w14:textId="77777777" w:rsidTr="003A5DB8">
        <w:trPr>
          <w:trHeight w:val="300"/>
        </w:trPr>
        <w:tc>
          <w:tcPr>
            <w:tcW w:w="567" w:type="dxa"/>
            <w:tcBorders>
              <w:top w:val="nil"/>
              <w:left w:val="nil"/>
              <w:bottom w:val="nil"/>
              <w:right w:val="nil"/>
            </w:tcBorders>
            <w:shd w:val="clear" w:color="auto" w:fill="auto"/>
            <w:noWrap/>
            <w:vAlign w:val="bottom"/>
            <w:hideMark/>
          </w:tcPr>
          <w:p w14:paraId="297888C8"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22</w:t>
            </w:r>
          </w:p>
        </w:tc>
        <w:tc>
          <w:tcPr>
            <w:tcW w:w="818" w:type="dxa"/>
            <w:tcBorders>
              <w:top w:val="nil"/>
              <w:left w:val="nil"/>
              <w:bottom w:val="nil"/>
              <w:right w:val="nil"/>
            </w:tcBorders>
            <w:shd w:val="clear" w:color="auto" w:fill="auto"/>
            <w:noWrap/>
            <w:vAlign w:val="bottom"/>
            <w:hideMark/>
          </w:tcPr>
          <w:p w14:paraId="102436E7"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386366</w:t>
            </w:r>
          </w:p>
        </w:tc>
        <w:tc>
          <w:tcPr>
            <w:tcW w:w="6059" w:type="dxa"/>
            <w:tcBorders>
              <w:top w:val="nil"/>
              <w:left w:val="nil"/>
              <w:bottom w:val="nil"/>
              <w:right w:val="nil"/>
            </w:tcBorders>
            <w:shd w:val="clear" w:color="auto" w:fill="auto"/>
            <w:noWrap/>
            <w:vAlign w:val="bottom"/>
            <w:hideMark/>
          </w:tcPr>
          <w:p w14:paraId="585AF204"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KOMPL KONSTR JÍMEK Z KARI SÍTÍ</w:t>
            </w:r>
          </w:p>
        </w:tc>
        <w:tc>
          <w:tcPr>
            <w:tcW w:w="636" w:type="dxa"/>
            <w:tcBorders>
              <w:top w:val="nil"/>
              <w:left w:val="nil"/>
              <w:bottom w:val="nil"/>
              <w:right w:val="nil"/>
            </w:tcBorders>
            <w:shd w:val="clear" w:color="auto" w:fill="auto"/>
            <w:noWrap/>
            <w:vAlign w:val="bottom"/>
            <w:hideMark/>
          </w:tcPr>
          <w:p w14:paraId="340362D7"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00F38E5A"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0.4</w:t>
            </w:r>
          </w:p>
        </w:tc>
      </w:tr>
      <w:tr w:rsidR="00113675" w:rsidRPr="00113675" w14:paraId="44E47106" w14:textId="77777777" w:rsidTr="003A5DB8">
        <w:trPr>
          <w:trHeight w:val="300"/>
        </w:trPr>
        <w:tc>
          <w:tcPr>
            <w:tcW w:w="567" w:type="dxa"/>
            <w:tcBorders>
              <w:top w:val="nil"/>
              <w:left w:val="nil"/>
              <w:bottom w:val="nil"/>
              <w:right w:val="nil"/>
            </w:tcBorders>
            <w:shd w:val="clear" w:color="auto" w:fill="auto"/>
            <w:noWrap/>
            <w:vAlign w:val="bottom"/>
            <w:hideMark/>
          </w:tcPr>
          <w:p w14:paraId="5800D512"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23</w:t>
            </w:r>
          </w:p>
        </w:tc>
        <w:tc>
          <w:tcPr>
            <w:tcW w:w="818" w:type="dxa"/>
            <w:tcBorders>
              <w:top w:val="nil"/>
              <w:left w:val="nil"/>
              <w:bottom w:val="nil"/>
              <w:right w:val="nil"/>
            </w:tcBorders>
            <w:shd w:val="clear" w:color="auto" w:fill="auto"/>
            <w:noWrap/>
            <w:vAlign w:val="bottom"/>
            <w:hideMark/>
          </w:tcPr>
          <w:p w14:paraId="32FAF2BD"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451311</w:t>
            </w:r>
          </w:p>
        </w:tc>
        <w:tc>
          <w:tcPr>
            <w:tcW w:w="6059" w:type="dxa"/>
            <w:tcBorders>
              <w:top w:val="nil"/>
              <w:left w:val="nil"/>
              <w:bottom w:val="nil"/>
              <w:right w:val="nil"/>
            </w:tcBorders>
            <w:shd w:val="clear" w:color="auto" w:fill="auto"/>
            <w:noWrap/>
            <w:vAlign w:val="bottom"/>
            <w:hideMark/>
          </w:tcPr>
          <w:p w14:paraId="603EFAB3"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PODKL A VÝPLŇ VRSTVY Z PROST BET DO C8/10</w:t>
            </w:r>
          </w:p>
        </w:tc>
        <w:tc>
          <w:tcPr>
            <w:tcW w:w="636" w:type="dxa"/>
            <w:tcBorders>
              <w:top w:val="nil"/>
              <w:left w:val="nil"/>
              <w:bottom w:val="nil"/>
              <w:right w:val="nil"/>
            </w:tcBorders>
            <w:shd w:val="clear" w:color="auto" w:fill="auto"/>
            <w:noWrap/>
            <w:vAlign w:val="bottom"/>
            <w:hideMark/>
          </w:tcPr>
          <w:p w14:paraId="6B248E26"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977" w:type="dxa"/>
            <w:tcBorders>
              <w:top w:val="nil"/>
              <w:left w:val="nil"/>
              <w:bottom w:val="nil"/>
              <w:right w:val="nil"/>
            </w:tcBorders>
            <w:shd w:val="clear" w:color="auto" w:fill="auto"/>
            <w:noWrap/>
            <w:vAlign w:val="bottom"/>
            <w:hideMark/>
          </w:tcPr>
          <w:p w14:paraId="746E41EF"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3.252</w:t>
            </w:r>
          </w:p>
        </w:tc>
      </w:tr>
      <w:tr w:rsidR="00113675" w:rsidRPr="00113675" w14:paraId="40CEC004" w14:textId="77777777" w:rsidTr="003A5DB8">
        <w:trPr>
          <w:trHeight w:val="300"/>
        </w:trPr>
        <w:tc>
          <w:tcPr>
            <w:tcW w:w="567" w:type="dxa"/>
            <w:tcBorders>
              <w:top w:val="nil"/>
              <w:left w:val="nil"/>
              <w:bottom w:val="nil"/>
              <w:right w:val="nil"/>
            </w:tcBorders>
            <w:shd w:val="clear" w:color="auto" w:fill="auto"/>
            <w:noWrap/>
            <w:vAlign w:val="bottom"/>
            <w:hideMark/>
          </w:tcPr>
          <w:p w14:paraId="0AD0CF1F"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33</w:t>
            </w:r>
          </w:p>
        </w:tc>
        <w:tc>
          <w:tcPr>
            <w:tcW w:w="818" w:type="dxa"/>
            <w:tcBorders>
              <w:top w:val="nil"/>
              <w:left w:val="nil"/>
              <w:bottom w:val="nil"/>
              <w:right w:val="nil"/>
            </w:tcBorders>
            <w:shd w:val="clear" w:color="auto" w:fill="auto"/>
            <w:noWrap/>
            <w:vAlign w:val="bottom"/>
            <w:hideMark/>
          </w:tcPr>
          <w:p w14:paraId="07A686DF"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96616</w:t>
            </w:r>
          </w:p>
        </w:tc>
        <w:tc>
          <w:tcPr>
            <w:tcW w:w="6059" w:type="dxa"/>
            <w:tcBorders>
              <w:top w:val="nil"/>
              <w:left w:val="nil"/>
              <w:bottom w:val="nil"/>
              <w:right w:val="nil"/>
            </w:tcBorders>
            <w:shd w:val="clear" w:color="auto" w:fill="auto"/>
            <w:noWrap/>
            <w:vAlign w:val="bottom"/>
            <w:hideMark/>
          </w:tcPr>
          <w:p w14:paraId="1A90CBBE"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BOURÁNÍ KONSTRUKCÍ ZE ŽELEZOBETONU</w:t>
            </w:r>
          </w:p>
        </w:tc>
        <w:tc>
          <w:tcPr>
            <w:tcW w:w="636" w:type="dxa"/>
            <w:tcBorders>
              <w:top w:val="nil"/>
              <w:left w:val="nil"/>
              <w:bottom w:val="nil"/>
              <w:right w:val="nil"/>
            </w:tcBorders>
            <w:shd w:val="clear" w:color="auto" w:fill="auto"/>
            <w:noWrap/>
            <w:vAlign w:val="bottom"/>
            <w:hideMark/>
          </w:tcPr>
          <w:p w14:paraId="3FE4EA60"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977" w:type="dxa"/>
            <w:tcBorders>
              <w:top w:val="nil"/>
              <w:left w:val="nil"/>
              <w:bottom w:val="nil"/>
              <w:right w:val="nil"/>
            </w:tcBorders>
            <w:shd w:val="clear" w:color="auto" w:fill="auto"/>
            <w:noWrap/>
            <w:vAlign w:val="bottom"/>
            <w:hideMark/>
          </w:tcPr>
          <w:p w14:paraId="4C00411C"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15.836</w:t>
            </w:r>
          </w:p>
        </w:tc>
      </w:tr>
      <w:tr w:rsidR="00113675" w:rsidRPr="00113675" w14:paraId="35CB28B3" w14:textId="77777777" w:rsidTr="003A5DB8">
        <w:trPr>
          <w:trHeight w:val="300"/>
        </w:trPr>
        <w:tc>
          <w:tcPr>
            <w:tcW w:w="567" w:type="dxa"/>
            <w:tcBorders>
              <w:top w:val="nil"/>
              <w:left w:val="nil"/>
              <w:bottom w:val="nil"/>
              <w:right w:val="nil"/>
            </w:tcBorders>
            <w:shd w:val="clear" w:color="auto" w:fill="auto"/>
            <w:noWrap/>
            <w:vAlign w:val="bottom"/>
            <w:hideMark/>
          </w:tcPr>
          <w:p w14:paraId="56A9220F"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34</w:t>
            </w:r>
          </w:p>
        </w:tc>
        <w:tc>
          <w:tcPr>
            <w:tcW w:w="818" w:type="dxa"/>
            <w:tcBorders>
              <w:top w:val="nil"/>
              <w:left w:val="nil"/>
              <w:bottom w:val="nil"/>
              <w:right w:val="nil"/>
            </w:tcBorders>
            <w:shd w:val="clear" w:color="auto" w:fill="auto"/>
            <w:noWrap/>
            <w:vAlign w:val="bottom"/>
            <w:hideMark/>
          </w:tcPr>
          <w:p w14:paraId="318C73AA"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96616B</w:t>
            </w:r>
          </w:p>
        </w:tc>
        <w:tc>
          <w:tcPr>
            <w:tcW w:w="6059" w:type="dxa"/>
            <w:tcBorders>
              <w:top w:val="nil"/>
              <w:left w:val="nil"/>
              <w:bottom w:val="nil"/>
              <w:right w:val="nil"/>
            </w:tcBorders>
            <w:shd w:val="clear" w:color="auto" w:fill="auto"/>
            <w:noWrap/>
            <w:vAlign w:val="bottom"/>
            <w:hideMark/>
          </w:tcPr>
          <w:p w14:paraId="743E0EE8"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BOURÁNÍ KONSTRUKCÍ ZE ŽELEZOBETONU - DOPRAVA</w:t>
            </w:r>
          </w:p>
        </w:tc>
        <w:tc>
          <w:tcPr>
            <w:tcW w:w="636" w:type="dxa"/>
            <w:tcBorders>
              <w:top w:val="nil"/>
              <w:left w:val="nil"/>
              <w:bottom w:val="nil"/>
              <w:right w:val="nil"/>
            </w:tcBorders>
            <w:shd w:val="clear" w:color="auto" w:fill="auto"/>
            <w:noWrap/>
            <w:vAlign w:val="bottom"/>
            <w:hideMark/>
          </w:tcPr>
          <w:p w14:paraId="0BCEC56F" w14:textId="77777777" w:rsidR="008B3D45" w:rsidRPr="00113675" w:rsidRDefault="008B3D45" w:rsidP="003A5DB8">
            <w:pPr>
              <w:spacing w:after="0" w:line="240" w:lineRule="auto"/>
              <w:rPr>
                <w:rFonts w:ascii="Calibri" w:eastAsia="Times New Roman" w:hAnsi="Calibri" w:cs="Times New Roman"/>
                <w:sz w:val="22"/>
                <w:szCs w:val="22"/>
                <w:lang w:eastAsia="cs-CZ"/>
              </w:rPr>
            </w:pPr>
            <w:proofErr w:type="spellStart"/>
            <w:r w:rsidRPr="00113675">
              <w:rPr>
                <w:rFonts w:ascii="Calibri" w:eastAsia="Times New Roman" w:hAnsi="Calibri" w:cs="Times New Roman"/>
                <w:sz w:val="22"/>
                <w:szCs w:val="22"/>
                <w:lang w:eastAsia="cs-CZ"/>
              </w:rPr>
              <w:t>tkm</w:t>
            </w:r>
            <w:proofErr w:type="spellEnd"/>
          </w:p>
        </w:tc>
        <w:tc>
          <w:tcPr>
            <w:tcW w:w="977" w:type="dxa"/>
            <w:tcBorders>
              <w:top w:val="nil"/>
              <w:left w:val="nil"/>
              <w:bottom w:val="nil"/>
              <w:right w:val="nil"/>
            </w:tcBorders>
            <w:shd w:val="clear" w:color="auto" w:fill="auto"/>
            <w:noWrap/>
            <w:vAlign w:val="bottom"/>
            <w:hideMark/>
          </w:tcPr>
          <w:p w14:paraId="1678DD36"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1187.662</w:t>
            </w:r>
          </w:p>
        </w:tc>
      </w:tr>
      <w:tr w:rsidR="00113675" w:rsidRPr="00113675" w14:paraId="230452F5" w14:textId="77777777" w:rsidTr="003A5DB8">
        <w:trPr>
          <w:trHeight w:val="300"/>
        </w:trPr>
        <w:tc>
          <w:tcPr>
            <w:tcW w:w="567" w:type="dxa"/>
            <w:tcBorders>
              <w:top w:val="nil"/>
              <w:left w:val="nil"/>
              <w:bottom w:val="nil"/>
              <w:right w:val="nil"/>
            </w:tcBorders>
            <w:shd w:val="clear" w:color="auto" w:fill="auto"/>
            <w:noWrap/>
            <w:vAlign w:val="bottom"/>
            <w:hideMark/>
          </w:tcPr>
          <w:p w14:paraId="4DE52AD3"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w:t>
            </w:r>
          </w:p>
        </w:tc>
        <w:tc>
          <w:tcPr>
            <w:tcW w:w="818" w:type="dxa"/>
            <w:tcBorders>
              <w:top w:val="nil"/>
              <w:left w:val="nil"/>
              <w:bottom w:val="nil"/>
              <w:right w:val="nil"/>
            </w:tcBorders>
            <w:shd w:val="clear" w:color="auto" w:fill="auto"/>
            <w:noWrap/>
            <w:vAlign w:val="bottom"/>
            <w:hideMark/>
          </w:tcPr>
          <w:p w14:paraId="6BA8CBA6"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15140</w:t>
            </w:r>
          </w:p>
        </w:tc>
        <w:tc>
          <w:tcPr>
            <w:tcW w:w="6059" w:type="dxa"/>
            <w:tcBorders>
              <w:top w:val="nil"/>
              <w:left w:val="nil"/>
              <w:bottom w:val="nil"/>
              <w:right w:val="nil"/>
            </w:tcBorders>
            <w:shd w:val="clear" w:color="auto" w:fill="auto"/>
            <w:noWrap/>
            <w:vAlign w:val="bottom"/>
            <w:hideMark/>
          </w:tcPr>
          <w:p w14:paraId="459987D4"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POPLATKY ZA LIKVIDACŮ ODPADŮ NEKONTAMINOVANÝCH - 17 01 01 BETON Z DEMOLIC OBJEKTŮ, ZÁKLADŮ TV</w:t>
            </w:r>
          </w:p>
        </w:tc>
        <w:tc>
          <w:tcPr>
            <w:tcW w:w="636" w:type="dxa"/>
            <w:tcBorders>
              <w:top w:val="nil"/>
              <w:left w:val="nil"/>
              <w:bottom w:val="nil"/>
              <w:right w:val="nil"/>
            </w:tcBorders>
            <w:shd w:val="clear" w:color="auto" w:fill="auto"/>
            <w:noWrap/>
            <w:vAlign w:val="bottom"/>
            <w:hideMark/>
          </w:tcPr>
          <w:p w14:paraId="2DFCB8D7"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534BEE5D"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39.589</w:t>
            </w:r>
          </w:p>
        </w:tc>
      </w:tr>
      <w:tr w:rsidR="00113675" w:rsidRPr="00113675" w14:paraId="274536ED" w14:textId="77777777" w:rsidTr="003A5DB8">
        <w:trPr>
          <w:trHeight w:val="300"/>
        </w:trPr>
        <w:tc>
          <w:tcPr>
            <w:tcW w:w="567" w:type="dxa"/>
            <w:tcBorders>
              <w:top w:val="nil"/>
              <w:left w:val="nil"/>
              <w:bottom w:val="nil"/>
              <w:right w:val="nil"/>
            </w:tcBorders>
            <w:shd w:val="clear" w:color="auto" w:fill="auto"/>
            <w:noWrap/>
            <w:vAlign w:val="bottom"/>
            <w:hideMark/>
          </w:tcPr>
          <w:p w14:paraId="77EF4D6D"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w:t>
            </w:r>
          </w:p>
        </w:tc>
        <w:tc>
          <w:tcPr>
            <w:tcW w:w="818" w:type="dxa"/>
            <w:tcBorders>
              <w:top w:val="nil"/>
              <w:left w:val="nil"/>
              <w:bottom w:val="nil"/>
              <w:right w:val="nil"/>
            </w:tcBorders>
            <w:shd w:val="clear" w:color="auto" w:fill="auto"/>
            <w:noWrap/>
            <w:vAlign w:val="bottom"/>
            <w:hideMark/>
          </w:tcPr>
          <w:p w14:paraId="327A594B"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15330</w:t>
            </w:r>
          </w:p>
        </w:tc>
        <w:tc>
          <w:tcPr>
            <w:tcW w:w="6059" w:type="dxa"/>
            <w:tcBorders>
              <w:top w:val="nil"/>
              <w:left w:val="nil"/>
              <w:bottom w:val="nil"/>
              <w:right w:val="nil"/>
            </w:tcBorders>
            <w:shd w:val="clear" w:color="auto" w:fill="auto"/>
            <w:noWrap/>
            <w:vAlign w:val="bottom"/>
            <w:hideMark/>
          </w:tcPr>
          <w:p w14:paraId="1AC04E1E"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POPLATKY ZA LIKVIDACŮ ODPADŮ NEKONTAMINOVANÝCH - 17 05 04 KAMENNÁ SUŤ</w:t>
            </w:r>
          </w:p>
        </w:tc>
        <w:tc>
          <w:tcPr>
            <w:tcW w:w="636" w:type="dxa"/>
            <w:tcBorders>
              <w:top w:val="nil"/>
              <w:left w:val="nil"/>
              <w:bottom w:val="nil"/>
              <w:right w:val="nil"/>
            </w:tcBorders>
            <w:shd w:val="clear" w:color="auto" w:fill="auto"/>
            <w:noWrap/>
            <w:vAlign w:val="bottom"/>
            <w:hideMark/>
          </w:tcPr>
          <w:p w14:paraId="5E818D65"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2B1A33E2"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249.235</w:t>
            </w:r>
          </w:p>
        </w:tc>
      </w:tr>
    </w:tbl>
    <w:p w14:paraId="2558E310" w14:textId="77777777" w:rsidR="008B3D45" w:rsidRPr="00113675" w:rsidRDefault="008B3D45" w:rsidP="008B3D45">
      <w:pPr>
        <w:spacing w:after="0" w:line="240" w:lineRule="auto"/>
        <w:jc w:val="both"/>
        <w:rPr>
          <w:rFonts w:ascii="Calibri" w:eastAsia="Times New Roman" w:hAnsi="Calibri" w:cs="Times New Roman"/>
          <w:b/>
          <w:sz w:val="22"/>
          <w:szCs w:val="22"/>
          <w:lang w:eastAsia="cs-CZ"/>
        </w:rPr>
      </w:pPr>
      <w:r w:rsidRPr="00113675">
        <w:rPr>
          <w:rFonts w:ascii="Calibri" w:eastAsia="Times New Roman" w:hAnsi="Calibri" w:cs="Times New Roman"/>
          <w:b/>
          <w:sz w:val="22"/>
          <w:szCs w:val="22"/>
          <w:lang w:eastAsia="cs-CZ"/>
        </w:rPr>
        <w:t>SO 03-19-03</w:t>
      </w:r>
    </w:p>
    <w:tbl>
      <w:tblPr>
        <w:tblW w:w="9078" w:type="dxa"/>
        <w:tblInd w:w="70" w:type="dxa"/>
        <w:tblCellMar>
          <w:left w:w="70" w:type="dxa"/>
          <w:right w:w="70" w:type="dxa"/>
        </w:tblCellMar>
        <w:tblLook w:val="04A0" w:firstRow="1" w:lastRow="0" w:firstColumn="1" w:lastColumn="0" w:noHBand="0" w:noVBand="1"/>
      </w:tblPr>
      <w:tblGrid>
        <w:gridCol w:w="587"/>
        <w:gridCol w:w="810"/>
        <w:gridCol w:w="6116"/>
        <w:gridCol w:w="588"/>
        <w:gridCol w:w="977"/>
      </w:tblGrid>
      <w:tr w:rsidR="00113675" w:rsidRPr="00113675" w14:paraId="22FD6F68" w14:textId="77777777" w:rsidTr="003A5DB8">
        <w:trPr>
          <w:trHeight w:val="300"/>
        </w:trPr>
        <w:tc>
          <w:tcPr>
            <w:tcW w:w="587" w:type="dxa"/>
            <w:tcBorders>
              <w:top w:val="nil"/>
              <w:left w:val="nil"/>
              <w:bottom w:val="nil"/>
              <w:right w:val="nil"/>
            </w:tcBorders>
            <w:shd w:val="clear" w:color="auto" w:fill="auto"/>
            <w:noWrap/>
            <w:vAlign w:val="bottom"/>
            <w:hideMark/>
          </w:tcPr>
          <w:p w14:paraId="5E0BA2CB"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4</w:t>
            </w:r>
          </w:p>
        </w:tc>
        <w:tc>
          <w:tcPr>
            <w:tcW w:w="810" w:type="dxa"/>
            <w:tcBorders>
              <w:top w:val="nil"/>
              <w:left w:val="nil"/>
              <w:bottom w:val="nil"/>
              <w:right w:val="nil"/>
            </w:tcBorders>
            <w:shd w:val="clear" w:color="auto" w:fill="auto"/>
            <w:noWrap/>
            <w:vAlign w:val="bottom"/>
            <w:hideMark/>
          </w:tcPr>
          <w:p w14:paraId="7F71389C"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11415</w:t>
            </w:r>
          </w:p>
        </w:tc>
        <w:tc>
          <w:tcPr>
            <w:tcW w:w="6116" w:type="dxa"/>
            <w:tcBorders>
              <w:top w:val="nil"/>
              <w:left w:val="nil"/>
              <w:bottom w:val="nil"/>
              <w:right w:val="nil"/>
            </w:tcBorders>
            <w:shd w:val="clear" w:color="auto" w:fill="auto"/>
            <w:noWrap/>
            <w:vAlign w:val="bottom"/>
            <w:hideMark/>
          </w:tcPr>
          <w:p w14:paraId="3595A3F8"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ODSTRAN DLAŽEB VODNÍCH KORYT Z LOM KAM NA MC VČET PODKL</w:t>
            </w:r>
          </w:p>
        </w:tc>
        <w:tc>
          <w:tcPr>
            <w:tcW w:w="588" w:type="dxa"/>
            <w:tcBorders>
              <w:top w:val="nil"/>
              <w:left w:val="nil"/>
              <w:bottom w:val="nil"/>
              <w:right w:val="nil"/>
            </w:tcBorders>
            <w:shd w:val="clear" w:color="auto" w:fill="auto"/>
            <w:noWrap/>
            <w:vAlign w:val="bottom"/>
            <w:hideMark/>
          </w:tcPr>
          <w:p w14:paraId="48C03F21"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977" w:type="dxa"/>
            <w:tcBorders>
              <w:top w:val="nil"/>
              <w:left w:val="nil"/>
              <w:bottom w:val="nil"/>
              <w:right w:val="nil"/>
            </w:tcBorders>
            <w:shd w:val="clear" w:color="auto" w:fill="auto"/>
            <w:noWrap/>
            <w:vAlign w:val="bottom"/>
            <w:hideMark/>
          </w:tcPr>
          <w:p w14:paraId="1242AD42"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2.916</w:t>
            </w:r>
          </w:p>
        </w:tc>
      </w:tr>
      <w:tr w:rsidR="00113675" w:rsidRPr="00113675" w14:paraId="2664D16F" w14:textId="77777777" w:rsidTr="003A5DB8">
        <w:trPr>
          <w:trHeight w:val="300"/>
        </w:trPr>
        <w:tc>
          <w:tcPr>
            <w:tcW w:w="587" w:type="dxa"/>
            <w:tcBorders>
              <w:top w:val="nil"/>
              <w:left w:val="nil"/>
              <w:bottom w:val="nil"/>
              <w:right w:val="nil"/>
            </w:tcBorders>
            <w:shd w:val="clear" w:color="auto" w:fill="auto"/>
            <w:noWrap/>
            <w:vAlign w:val="bottom"/>
            <w:hideMark/>
          </w:tcPr>
          <w:p w14:paraId="6FA7A59F"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6</w:t>
            </w:r>
          </w:p>
        </w:tc>
        <w:tc>
          <w:tcPr>
            <w:tcW w:w="810" w:type="dxa"/>
            <w:tcBorders>
              <w:top w:val="nil"/>
              <w:left w:val="nil"/>
              <w:bottom w:val="nil"/>
              <w:right w:val="nil"/>
            </w:tcBorders>
            <w:shd w:val="clear" w:color="auto" w:fill="auto"/>
            <w:noWrap/>
            <w:vAlign w:val="bottom"/>
            <w:hideMark/>
          </w:tcPr>
          <w:p w14:paraId="0D89B17C"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12940</w:t>
            </w:r>
          </w:p>
        </w:tc>
        <w:tc>
          <w:tcPr>
            <w:tcW w:w="6116" w:type="dxa"/>
            <w:tcBorders>
              <w:top w:val="nil"/>
              <w:left w:val="nil"/>
              <w:bottom w:val="nil"/>
              <w:right w:val="nil"/>
            </w:tcBorders>
            <w:shd w:val="clear" w:color="auto" w:fill="auto"/>
            <w:noWrap/>
            <w:vAlign w:val="bottom"/>
            <w:hideMark/>
          </w:tcPr>
          <w:p w14:paraId="766AAB19"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ČIŠTĚNÍ RÁMOVÝCH A KLENBOVÝCH PROPUSTŮ OD NÁNOSŮ</w:t>
            </w:r>
          </w:p>
        </w:tc>
        <w:tc>
          <w:tcPr>
            <w:tcW w:w="588" w:type="dxa"/>
            <w:tcBorders>
              <w:top w:val="nil"/>
              <w:left w:val="nil"/>
              <w:bottom w:val="nil"/>
              <w:right w:val="nil"/>
            </w:tcBorders>
            <w:shd w:val="clear" w:color="auto" w:fill="auto"/>
            <w:noWrap/>
            <w:vAlign w:val="bottom"/>
            <w:hideMark/>
          </w:tcPr>
          <w:p w14:paraId="7532E21A"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977" w:type="dxa"/>
            <w:tcBorders>
              <w:top w:val="nil"/>
              <w:left w:val="nil"/>
              <w:bottom w:val="nil"/>
              <w:right w:val="nil"/>
            </w:tcBorders>
            <w:shd w:val="clear" w:color="auto" w:fill="auto"/>
            <w:noWrap/>
            <w:vAlign w:val="bottom"/>
            <w:hideMark/>
          </w:tcPr>
          <w:p w14:paraId="3C1901BF"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2.567</w:t>
            </w:r>
          </w:p>
        </w:tc>
      </w:tr>
      <w:tr w:rsidR="00113675" w:rsidRPr="00113675" w14:paraId="18AD0A07" w14:textId="77777777" w:rsidTr="003A5DB8">
        <w:trPr>
          <w:trHeight w:val="300"/>
        </w:trPr>
        <w:tc>
          <w:tcPr>
            <w:tcW w:w="587" w:type="dxa"/>
            <w:tcBorders>
              <w:top w:val="nil"/>
              <w:left w:val="nil"/>
              <w:bottom w:val="nil"/>
              <w:right w:val="nil"/>
            </w:tcBorders>
            <w:shd w:val="clear" w:color="auto" w:fill="auto"/>
            <w:noWrap/>
            <w:vAlign w:val="bottom"/>
            <w:hideMark/>
          </w:tcPr>
          <w:p w14:paraId="04C34906"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lastRenderedPageBreak/>
              <w:t>9</w:t>
            </w:r>
          </w:p>
        </w:tc>
        <w:tc>
          <w:tcPr>
            <w:tcW w:w="810" w:type="dxa"/>
            <w:tcBorders>
              <w:top w:val="nil"/>
              <w:left w:val="nil"/>
              <w:bottom w:val="nil"/>
              <w:right w:val="nil"/>
            </w:tcBorders>
            <w:shd w:val="clear" w:color="auto" w:fill="auto"/>
            <w:noWrap/>
            <w:vAlign w:val="bottom"/>
            <w:hideMark/>
          </w:tcPr>
          <w:p w14:paraId="52D51969"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17120</w:t>
            </w:r>
          </w:p>
        </w:tc>
        <w:tc>
          <w:tcPr>
            <w:tcW w:w="6116" w:type="dxa"/>
            <w:tcBorders>
              <w:top w:val="nil"/>
              <w:left w:val="nil"/>
              <w:bottom w:val="nil"/>
              <w:right w:val="nil"/>
            </w:tcBorders>
            <w:shd w:val="clear" w:color="auto" w:fill="auto"/>
            <w:noWrap/>
            <w:vAlign w:val="bottom"/>
            <w:hideMark/>
          </w:tcPr>
          <w:p w14:paraId="543CADC1"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ULOŽENÍ SYPANINY DO NÁSYPŮ A NA SKLÁDKY BEZ ZHUTNĚNÍ</w:t>
            </w:r>
          </w:p>
        </w:tc>
        <w:tc>
          <w:tcPr>
            <w:tcW w:w="588" w:type="dxa"/>
            <w:tcBorders>
              <w:top w:val="nil"/>
              <w:left w:val="nil"/>
              <w:bottom w:val="nil"/>
              <w:right w:val="nil"/>
            </w:tcBorders>
            <w:shd w:val="clear" w:color="auto" w:fill="auto"/>
            <w:noWrap/>
            <w:vAlign w:val="bottom"/>
            <w:hideMark/>
          </w:tcPr>
          <w:p w14:paraId="36E2B26F"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977" w:type="dxa"/>
            <w:tcBorders>
              <w:top w:val="nil"/>
              <w:left w:val="nil"/>
              <w:bottom w:val="nil"/>
              <w:right w:val="nil"/>
            </w:tcBorders>
            <w:shd w:val="clear" w:color="auto" w:fill="auto"/>
            <w:noWrap/>
            <w:vAlign w:val="bottom"/>
            <w:hideMark/>
          </w:tcPr>
          <w:p w14:paraId="31E426B0"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1067.267</w:t>
            </w:r>
          </w:p>
        </w:tc>
      </w:tr>
      <w:tr w:rsidR="00113675" w:rsidRPr="00113675" w14:paraId="35DBFF50" w14:textId="77777777" w:rsidTr="003A5DB8">
        <w:trPr>
          <w:trHeight w:val="300"/>
        </w:trPr>
        <w:tc>
          <w:tcPr>
            <w:tcW w:w="587" w:type="dxa"/>
            <w:tcBorders>
              <w:top w:val="nil"/>
              <w:left w:val="nil"/>
              <w:bottom w:val="nil"/>
              <w:right w:val="nil"/>
            </w:tcBorders>
            <w:shd w:val="clear" w:color="auto" w:fill="auto"/>
            <w:noWrap/>
            <w:vAlign w:val="bottom"/>
            <w:hideMark/>
          </w:tcPr>
          <w:p w14:paraId="41666B16"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11</w:t>
            </w:r>
          </w:p>
        </w:tc>
        <w:tc>
          <w:tcPr>
            <w:tcW w:w="810" w:type="dxa"/>
            <w:tcBorders>
              <w:top w:val="nil"/>
              <w:left w:val="nil"/>
              <w:bottom w:val="nil"/>
              <w:right w:val="nil"/>
            </w:tcBorders>
            <w:shd w:val="clear" w:color="auto" w:fill="auto"/>
            <w:noWrap/>
            <w:vAlign w:val="bottom"/>
            <w:hideMark/>
          </w:tcPr>
          <w:p w14:paraId="1126FBD8"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18243</w:t>
            </w:r>
          </w:p>
        </w:tc>
        <w:tc>
          <w:tcPr>
            <w:tcW w:w="6116" w:type="dxa"/>
            <w:tcBorders>
              <w:top w:val="nil"/>
              <w:left w:val="nil"/>
              <w:bottom w:val="nil"/>
              <w:right w:val="nil"/>
            </w:tcBorders>
            <w:shd w:val="clear" w:color="auto" w:fill="auto"/>
            <w:noWrap/>
            <w:vAlign w:val="bottom"/>
            <w:hideMark/>
          </w:tcPr>
          <w:p w14:paraId="1F984092"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ZALOŽENÍ TRÁVNÍKU HYDROOSEVEM NA HLUŠINU</w:t>
            </w:r>
          </w:p>
        </w:tc>
        <w:tc>
          <w:tcPr>
            <w:tcW w:w="588" w:type="dxa"/>
            <w:tcBorders>
              <w:top w:val="nil"/>
              <w:left w:val="nil"/>
              <w:bottom w:val="nil"/>
              <w:right w:val="nil"/>
            </w:tcBorders>
            <w:shd w:val="clear" w:color="auto" w:fill="auto"/>
            <w:noWrap/>
            <w:vAlign w:val="bottom"/>
            <w:hideMark/>
          </w:tcPr>
          <w:p w14:paraId="2EF1F63C"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m2</w:t>
            </w:r>
          </w:p>
        </w:tc>
        <w:tc>
          <w:tcPr>
            <w:tcW w:w="977" w:type="dxa"/>
            <w:tcBorders>
              <w:top w:val="nil"/>
              <w:left w:val="nil"/>
              <w:bottom w:val="nil"/>
              <w:right w:val="nil"/>
            </w:tcBorders>
            <w:shd w:val="clear" w:color="auto" w:fill="auto"/>
            <w:noWrap/>
            <w:vAlign w:val="bottom"/>
            <w:hideMark/>
          </w:tcPr>
          <w:p w14:paraId="1380236E"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144.222</w:t>
            </w:r>
          </w:p>
        </w:tc>
      </w:tr>
      <w:tr w:rsidR="00113675" w:rsidRPr="00113675" w14:paraId="30A0BC77" w14:textId="77777777" w:rsidTr="003A5DB8">
        <w:trPr>
          <w:trHeight w:val="300"/>
        </w:trPr>
        <w:tc>
          <w:tcPr>
            <w:tcW w:w="587" w:type="dxa"/>
            <w:tcBorders>
              <w:top w:val="nil"/>
              <w:left w:val="nil"/>
              <w:bottom w:val="nil"/>
              <w:right w:val="nil"/>
            </w:tcBorders>
            <w:shd w:val="clear" w:color="auto" w:fill="auto"/>
            <w:noWrap/>
            <w:vAlign w:val="bottom"/>
            <w:hideMark/>
          </w:tcPr>
          <w:p w14:paraId="53DE7D6C"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13</w:t>
            </w:r>
          </w:p>
        </w:tc>
        <w:tc>
          <w:tcPr>
            <w:tcW w:w="810" w:type="dxa"/>
            <w:tcBorders>
              <w:top w:val="nil"/>
              <w:left w:val="nil"/>
              <w:bottom w:val="nil"/>
              <w:right w:val="nil"/>
            </w:tcBorders>
            <w:shd w:val="clear" w:color="auto" w:fill="auto"/>
            <w:noWrap/>
            <w:vAlign w:val="bottom"/>
            <w:hideMark/>
          </w:tcPr>
          <w:p w14:paraId="197E7E84"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272365</w:t>
            </w:r>
          </w:p>
        </w:tc>
        <w:tc>
          <w:tcPr>
            <w:tcW w:w="6116" w:type="dxa"/>
            <w:tcBorders>
              <w:top w:val="nil"/>
              <w:left w:val="nil"/>
              <w:bottom w:val="nil"/>
              <w:right w:val="nil"/>
            </w:tcBorders>
            <w:shd w:val="clear" w:color="auto" w:fill="auto"/>
            <w:noWrap/>
            <w:vAlign w:val="bottom"/>
            <w:hideMark/>
          </w:tcPr>
          <w:p w14:paraId="24C83F1C"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ZÁKLADŮ Z OCELI 10505, B500B</w:t>
            </w:r>
          </w:p>
        </w:tc>
        <w:tc>
          <w:tcPr>
            <w:tcW w:w="588" w:type="dxa"/>
            <w:tcBorders>
              <w:top w:val="nil"/>
              <w:left w:val="nil"/>
              <w:bottom w:val="nil"/>
              <w:right w:val="nil"/>
            </w:tcBorders>
            <w:shd w:val="clear" w:color="auto" w:fill="auto"/>
            <w:noWrap/>
            <w:vAlign w:val="bottom"/>
            <w:hideMark/>
          </w:tcPr>
          <w:p w14:paraId="3129CEA5"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2BE94FA2"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0.191</w:t>
            </w:r>
          </w:p>
        </w:tc>
      </w:tr>
      <w:tr w:rsidR="00113675" w:rsidRPr="00113675" w14:paraId="135BD4A7" w14:textId="77777777" w:rsidTr="003A5DB8">
        <w:trPr>
          <w:trHeight w:val="300"/>
        </w:trPr>
        <w:tc>
          <w:tcPr>
            <w:tcW w:w="587" w:type="dxa"/>
            <w:tcBorders>
              <w:top w:val="nil"/>
              <w:left w:val="nil"/>
              <w:bottom w:val="nil"/>
              <w:right w:val="nil"/>
            </w:tcBorders>
            <w:shd w:val="clear" w:color="auto" w:fill="auto"/>
            <w:noWrap/>
            <w:vAlign w:val="bottom"/>
            <w:hideMark/>
          </w:tcPr>
          <w:p w14:paraId="216AE711"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14</w:t>
            </w:r>
          </w:p>
        </w:tc>
        <w:tc>
          <w:tcPr>
            <w:tcW w:w="810" w:type="dxa"/>
            <w:tcBorders>
              <w:top w:val="nil"/>
              <w:left w:val="nil"/>
              <w:bottom w:val="nil"/>
              <w:right w:val="nil"/>
            </w:tcBorders>
            <w:shd w:val="clear" w:color="auto" w:fill="auto"/>
            <w:noWrap/>
            <w:vAlign w:val="bottom"/>
            <w:hideMark/>
          </w:tcPr>
          <w:p w14:paraId="1D2F35BE"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272366</w:t>
            </w:r>
          </w:p>
        </w:tc>
        <w:tc>
          <w:tcPr>
            <w:tcW w:w="6116" w:type="dxa"/>
            <w:tcBorders>
              <w:top w:val="nil"/>
              <w:left w:val="nil"/>
              <w:bottom w:val="nil"/>
              <w:right w:val="nil"/>
            </w:tcBorders>
            <w:shd w:val="clear" w:color="auto" w:fill="auto"/>
            <w:noWrap/>
            <w:vAlign w:val="bottom"/>
            <w:hideMark/>
          </w:tcPr>
          <w:p w14:paraId="372D8733"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ZÁKLADŮ Z KARI SÍTÍ</w:t>
            </w:r>
          </w:p>
        </w:tc>
        <w:tc>
          <w:tcPr>
            <w:tcW w:w="588" w:type="dxa"/>
            <w:tcBorders>
              <w:top w:val="nil"/>
              <w:left w:val="nil"/>
              <w:bottom w:val="nil"/>
              <w:right w:val="nil"/>
            </w:tcBorders>
            <w:shd w:val="clear" w:color="auto" w:fill="auto"/>
            <w:noWrap/>
            <w:vAlign w:val="bottom"/>
            <w:hideMark/>
          </w:tcPr>
          <w:p w14:paraId="68A88CD0"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252EE6E0"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1.138</w:t>
            </w:r>
          </w:p>
        </w:tc>
      </w:tr>
      <w:tr w:rsidR="00113675" w:rsidRPr="00113675" w14:paraId="784FC33D" w14:textId="77777777" w:rsidTr="003A5DB8">
        <w:trPr>
          <w:trHeight w:val="300"/>
        </w:trPr>
        <w:tc>
          <w:tcPr>
            <w:tcW w:w="587" w:type="dxa"/>
            <w:tcBorders>
              <w:top w:val="nil"/>
              <w:left w:val="nil"/>
              <w:bottom w:val="nil"/>
              <w:right w:val="nil"/>
            </w:tcBorders>
            <w:shd w:val="clear" w:color="auto" w:fill="auto"/>
            <w:noWrap/>
            <w:vAlign w:val="bottom"/>
            <w:hideMark/>
          </w:tcPr>
          <w:p w14:paraId="44F9C3C3"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w:t>
            </w:r>
          </w:p>
        </w:tc>
        <w:tc>
          <w:tcPr>
            <w:tcW w:w="810" w:type="dxa"/>
            <w:tcBorders>
              <w:top w:val="nil"/>
              <w:left w:val="nil"/>
              <w:bottom w:val="nil"/>
              <w:right w:val="nil"/>
            </w:tcBorders>
            <w:shd w:val="clear" w:color="auto" w:fill="auto"/>
            <w:noWrap/>
            <w:vAlign w:val="bottom"/>
            <w:hideMark/>
          </w:tcPr>
          <w:p w14:paraId="3CD7F96A"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386325</w:t>
            </w:r>
          </w:p>
        </w:tc>
        <w:tc>
          <w:tcPr>
            <w:tcW w:w="6116" w:type="dxa"/>
            <w:tcBorders>
              <w:top w:val="nil"/>
              <w:left w:val="nil"/>
              <w:bottom w:val="nil"/>
              <w:right w:val="nil"/>
            </w:tcBorders>
            <w:shd w:val="clear" w:color="auto" w:fill="auto"/>
            <w:noWrap/>
            <w:vAlign w:val="bottom"/>
            <w:hideMark/>
          </w:tcPr>
          <w:p w14:paraId="44882EB9"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KOMPLETNÍ KONSTRUKCE JÍMEK ZE ŽELEZOBETONU C30/37</w:t>
            </w:r>
          </w:p>
        </w:tc>
        <w:tc>
          <w:tcPr>
            <w:tcW w:w="588" w:type="dxa"/>
            <w:tcBorders>
              <w:top w:val="nil"/>
              <w:left w:val="nil"/>
              <w:bottom w:val="nil"/>
              <w:right w:val="nil"/>
            </w:tcBorders>
            <w:shd w:val="clear" w:color="auto" w:fill="auto"/>
            <w:noWrap/>
            <w:vAlign w:val="bottom"/>
            <w:hideMark/>
          </w:tcPr>
          <w:p w14:paraId="37755988"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977" w:type="dxa"/>
            <w:tcBorders>
              <w:top w:val="nil"/>
              <w:left w:val="nil"/>
              <w:bottom w:val="nil"/>
              <w:right w:val="nil"/>
            </w:tcBorders>
            <w:shd w:val="clear" w:color="auto" w:fill="auto"/>
            <w:noWrap/>
            <w:vAlign w:val="bottom"/>
            <w:hideMark/>
          </w:tcPr>
          <w:p w14:paraId="2BF88695"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5.908</w:t>
            </w:r>
          </w:p>
        </w:tc>
      </w:tr>
      <w:tr w:rsidR="00113675" w:rsidRPr="00113675" w14:paraId="0D71507F" w14:textId="77777777" w:rsidTr="003A5DB8">
        <w:trPr>
          <w:trHeight w:val="300"/>
        </w:trPr>
        <w:tc>
          <w:tcPr>
            <w:tcW w:w="587" w:type="dxa"/>
            <w:tcBorders>
              <w:top w:val="nil"/>
              <w:left w:val="nil"/>
              <w:bottom w:val="nil"/>
              <w:right w:val="nil"/>
            </w:tcBorders>
            <w:shd w:val="clear" w:color="auto" w:fill="auto"/>
            <w:noWrap/>
            <w:vAlign w:val="bottom"/>
            <w:hideMark/>
          </w:tcPr>
          <w:p w14:paraId="2701F572"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16</w:t>
            </w:r>
          </w:p>
        </w:tc>
        <w:tc>
          <w:tcPr>
            <w:tcW w:w="810" w:type="dxa"/>
            <w:tcBorders>
              <w:top w:val="nil"/>
              <w:left w:val="nil"/>
              <w:bottom w:val="nil"/>
              <w:right w:val="nil"/>
            </w:tcBorders>
            <w:shd w:val="clear" w:color="auto" w:fill="auto"/>
            <w:noWrap/>
            <w:vAlign w:val="bottom"/>
            <w:hideMark/>
          </w:tcPr>
          <w:p w14:paraId="1131DAAD"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386365</w:t>
            </w:r>
          </w:p>
        </w:tc>
        <w:tc>
          <w:tcPr>
            <w:tcW w:w="6116" w:type="dxa"/>
            <w:tcBorders>
              <w:top w:val="nil"/>
              <w:left w:val="nil"/>
              <w:bottom w:val="nil"/>
              <w:right w:val="nil"/>
            </w:tcBorders>
            <w:shd w:val="clear" w:color="auto" w:fill="auto"/>
            <w:noWrap/>
            <w:vAlign w:val="bottom"/>
            <w:hideMark/>
          </w:tcPr>
          <w:p w14:paraId="409EE488"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KOMPLETNÍCH KONSTRUKCÍ JÍMEK Z OCELI 10505, B500B</w:t>
            </w:r>
          </w:p>
        </w:tc>
        <w:tc>
          <w:tcPr>
            <w:tcW w:w="588" w:type="dxa"/>
            <w:tcBorders>
              <w:top w:val="nil"/>
              <w:left w:val="nil"/>
              <w:bottom w:val="nil"/>
              <w:right w:val="nil"/>
            </w:tcBorders>
            <w:shd w:val="clear" w:color="auto" w:fill="auto"/>
            <w:noWrap/>
            <w:vAlign w:val="bottom"/>
            <w:hideMark/>
          </w:tcPr>
          <w:p w14:paraId="2AB20C66"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0B927A7A"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0.344</w:t>
            </w:r>
          </w:p>
        </w:tc>
      </w:tr>
      <w:tr w:rsidR="00113675" w:rsidRPr="00113675" w14:paraId="550066BA" w14:textId="77777777" w:rsidTr="003A5DB8">
        <w:trPr>
          <w:trHeight w:val="300"/>
        </w:trPr>
        <w:tc>
          <w:tcPr>
            <w:tcW w:w="587" w:type="dxa"/>
            <w:tcBorders>
              <w:top w:val="nil"/>
              <w:left w:val="nil"/>
              <w:bottom w:val="nil"/>
              <w:right w:val="nil"/>
            </w:tcBorders>
            <w:shd w:val="clear" w:color="auto" w:fill="auto"/>
            <w:noWrap/>
            <w:vAlign w:val="bottom"/>
            <w:hideMark/>
          </w:tcPr>
          <w:p w14:paraId="4F29D820"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17</w:t>
            </w:r>
          </w:p>
        </w:tc>
        <w:tc>
          <w:tcPr>
            <w:tcW w:w="810" w:type="dxa"/>
            <w:tcBorders>
              <w:top w:val="nil"/>
              <w:left w:val="nil"/>
              <w:bottom w:val="nil"/>
              <w:right w:val="nil"/>
            </w:tcBorders>
            <w:shd w:val="clear" w:color="auto" w:fill="auto"/>
            <w:noWrap/>
            <w:vAlign w:val="bottom"/>
            <w:hideMark/>
          </w:tcPr>
          <w:p w14:paraId="1355221D"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386366</w:t>
            </w:r>
          </w:p>
        </w:tc>
        <w:tc>
          <w:tcPr>
            <w:tcW w:w="6116" w:type="dxa"/>
            <w:tcBorders>
              <w:top w:val="nil"/>
              <w:left w:val="nil"/>
              <w:bottom w:val="nil"/>
              <w:right w:val="nil"/>
            </w:tcBorders>
            <w:shd w:val="clear" w:color="auto" w:fill="auto"/>
            <w:noWrap/>
            <w:vAlign w:val="bottom"/>
            <w:hideMark/>
          </w:tcPr>
          <w:p w14:paraId="440A67E2"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KOMPL KONSTR JÍMEK Z KARI SÍTÍ</w:t>
            </w:r>
          </w:p>
        </w:tc>
        <w:tc>
          <w:tcPr>
            <w:tcW w:w="588" w:type="dxa"/>
            <w:tcBorders>
              <w:top w:val="nil"/>
              <w:left w:val="nil"/>
              <w:bottom w:val="nil"/>
              <w:right w:val="nil"/>
            </w:tcBorders>
            <w:shd w:val="clear" w:color="auto" w:fill="auto"/>
            <w:noWrap/>
            <w:vAlign w:val="bottom"/>
            <w:hideMark/>
          </w:tcPr>
          <w:p w14:paraId="5E402F87"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5F6C337F"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0.304</w:t>
            </w:r>
          </w:p>
        </w:tc>
      </w:tr>
      <w:tr w:rsidR="00113675" w:rsidRPr="00113675" w14:paraId="239BE407" w14:textId="77777777" w:rsidTr="003A5DB8">
        <w:trPr>
          <w:trHeight w:val="300"/>
        </w:trPr>
        <w:tc>
          <w:tcPr>
            <w:tcW w:w="587" w:type="dxa"/>
            <w:tcBorders>
              <w:top w:val="nil"/>
              <w:left w:val="nil"/>
              <w:bottom w:val="nil"/>
              <w:right w:val="nil"/>
            </w:tcBorders>
            <w:shd w:val="clear" w:color="auto" w:fill="auto"/>
            <w:noWrap/>
            <w:vAlign w:val="bottom"/>
            <w:hideMark/>
          </w:tcPr>
          <w:p w14:paraId="0B71D460"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21</w:t>
            </w:r>
          </w:p>
        </w:tc>
        <w:tc>
          <w:tcPr>
            <w:tcW w:w="810" w:type="dxa"/>
            <w:tcBorders>
              <w:top w:val="nil"/>
              <w:left w:val="nil"/>
              <w:bottom w:val="nil"/>
              <w:right w:val="nil"/>
            </w:tcBorders>
            <w:shd w:val="clear" w:color="auto" w:fill="auto"/>
            <w:noWrap/>
            <w:vAlign w:val="bottom"/>
            <w:hideMark/>
          </w:tcPr>
          <w:p w14:paraId="28ED2272"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711111</w:t>
            </w:r>
          </w:p>
        </w:tc>
        <w:tc>
          <w:tcPr>
            <w:tcW w:w="6116" w:type="dxa"/>
            <w:tcBorders>
              <w:top w:val="nil"/>
              <w:left w:val="nil"/>
              <w:bottom w:val="nil"/>
              <w:right w:val="nil"/>
            </w:tcBorders>
            <w:shd w:val="clear" w:color="auto" w:fill="auto"/>
            <w:noWrap/>
            <w:vAlign w:val="bottom"/>
            <w:hideMark/>
          </w:tcPr>
          <w:p w14:paraId="2C4F3267"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IZOLACE BĚŽNÝCH KONSTRUKCÍ PROTI ZEMNÍ VLHKOSTI ASFALTOVÝMI NÁTĚRY</w:t>
            </w:r>
          </w:p>
        </w:tc>
        <w:tc>
          <w:tcPr>
            <w:tcW w:w="588" w:type="dxa"/>
            <w:tcBorders>
              <w:top w:val="nil"/>
              <w:left w:val="nil"/>
              <w:bottom w:val="nil"/>
              <w:right w:val="nil"/>
            </w:tcBorders>
            <w:shd w:val="clear" w:color="auto" w:fill="auto"/>
            <w:noWrap/>
            <w:vAlign w:val="bottom"/>
            <w:hideMark/>
          </w:tcPr>
          <w:p w14:paraId="754D5BBA"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m2</w:t>
            </w:r>
          </w:p>
        </w:tc>
        <w:tc>
          <w:tcPr>
            <w:tcW w:w="977" w:type="dxa"/>
            <w:tcBorders>
              <w:top w:val="nil"/>
              <w:left w:val="nil"/>
              <w:bottom w:val="nil"/>
              <w:right w:val="nil"/>
            </w:tcBorders>
            <w:shd w:val="clear" w:color="auto" w:fill="auto"/>
            <w:noWrap/>
            <w:vAlign w:val="bottom"/>
            <w:hideMark/>
          </w:tcPr>
          <w:p w14:paraId="33C4E542"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82.968</w:t>
            </w:r>
          </w:p>
        </w:tc>
      </w:tr>
      <w:tr w:rsidR="00113675" w:rsidRPr="00113675" w14:paraId="3B00146A" w14:textId="77777777" w:rsidTr="003A5DB8">
        <w:trPr>
          <w:trHeight w:val="300"/>
        </w:trPr>
        <w:tc>
          <w:tcPr>
            <w:tcW w:w="587" w:type="dxa"/>
            <w:tcBorders>
              <w:top w:val="nil"/>
              <w:left w:val="nil"/>
              <w:bottom w:val="nil"/>
              <w:right w:val="nil"/>
            </w:tcBorders>
            <w:shd w:val="clear" w:color="auto" w:fill="auto"/>
            <w:noWrap/>
            <w:vAlign w:val="bottom"/>
            <w:hideMark/>
          </w:tcPr>
          <w:p w14:paraId="2E87AC39"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27</w:t>
            </w:r>
          </w:p>
        </w:tc>
        <w:tc>
          <w:tcPr>
            <w:tcW w:w="810" w:type="dxa"/>
            <w:tcBorders>
              <w:top w:val="nil"/>
              <w:left w:val="nil"/>
              <w:bottom w:val="nil"/>
              <w:right w:val="nil"/>
            </w:tcBorders>
            <w:shd w:val="clear" w:color="auto" w:fill="auto"/>
            <w:noWrap/>
            <w:vAlign w:val="bottom"/>
            <w:hideMark/>
          </w:tcPr>
          <w:p w14:paraId="25E6CBB8"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96616</w:t>
            </w:r>
          </w:p>
        </w:tc>
        <w:tc>
          <w:tcPr>
            <w:tcW w:w="6116" w:type="dxa"/>
            <w:tcBorders>
              <w:top w:val="nil"/>
              <w:left w:val="nil"/>
              <w:bottom w:val="nil"/>
              <w:right w:val="nil"/>
            </w:tcBorders>
            <w:shd w:val="clear" w:color="auto" w:fill="auto"/>
            <w:noWrap/>
            <w:vAlign w:val="bottom"/>
            <w:hideMark/>
          </w:tcPr>
          <w:p w14:paraId="2222107C"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BOURÁNÍ KONSTRUKCÍ ZE ŽELEZOBETONU</w:t>
            </w:r>
          </w:p>
        </w:tc>
        <w:tc>
          <w:tcPr>
            <w:tcW w:w="588" w:type="dxa"/>
            <w:tcBorders>
              <w:top w:val="nil"/>
              <w:left w:val="nil"/>
              <w:bottom w:val="nil"/>
              <w:right w:val="nil"/>
            </w:tcBorders>
            <w:shd w:val="clear" w:color="auto" w:fill="auto"/>
            <w:noWrap/>
            <w:vAlign w:val="bottom"/>
            <w:hideMark/>
          </w:tcPr>
          <w:p w14:paraId="0FDF3932"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977" w:type="dxa"/>
            <w:tcBorders>
              <w:top w:val="nil"/>
              <w:left w:val="nil"/>
              <w:bottom w:val="nil"/>
              <w:right w:val="nil"/>
            </w:tcBorders>
            <w:shd w:val="clear" w:color="auto" w:fill="auto"/>
            <w:noWrap/>
            <w:vAlign w:val="bottom"/>
            <w:hideMark/>
          </w:tcPr>
          <w:p w14:paraId="01A1E5F8"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39.335</w:t>
            </w:r>
          </w:p>
        </w:tc>
      </w:tr>
      <w:tr w:rsidR="00113675" w:rsidRPr="00113675" w14:paraId="5AF85802" w14:textId="77777777" w:rsidTr="003A5DB8">
        <w:trPr>
          <w:trHeight w:val="300"/>
        </w:trPr>
        <w:tc>
          <w:tcPr>
            <w:tcW w:w="587" w:type="dxa"/>
            <w:tcBorders>
              <w:top w:val="nil"/>
              <w:left w:val="nil"/>
              <w:bottom w:val="nil"/>
              <w:right w:val="nil"/>
            </w:tcBorders>
            <w:shd w:val="clear" w:color="auto" w:fill="auto"/>
            <w:noWrap/>
            <w:vAlign w:val="bottom"/>
            <w:hideMark/>
          </w:tcPr>
          <w:p w14:paraId="0D1BFEA1"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w:t>
            </w:r>
          </w:p>
        </w:tc>
        <w:tc>
          <w:tcPr>
            <w:tcW w:w="810" w:type="dxa"/>
            <w:tcBorders>
              <w:top w:val="nil"/>
              <w:left w:val="nil"/>
              <w:bottom w:val="nil"/>
              <w:right w:val="nil"/>
            </w:tcBorders>
            <w:shd w:val="clear" w:color="auto" w:fill="auto"/>
            <w:noWrap/>
            <w:vAlign w:val="bottom"/>
            <w:hideMark/>
          </w:tcPr>
          <w:p w14:paraId="06041672"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15111</w:t>
            </w:r>
          </w:p>
        </w:tc>
        <w:tc>
          <w:tcPr>
            <w:tcW w:w="6116" w:type="dxa"/>
            <w:tcBorders>
              <w:top w:val="nil"/>
              <w:left w:val="nil"/>
              <w:bottom w:val="nil"/>
              <w:right w:val="nil"/>
            </w:tcBorders>
            <w:shd w:val="clear" w:color="auto" w:fill="auto"/>
            <w:noWrap/>
            <w:vAlign w:val="bottom"/>
            <w:hideMark/>
          </w:tcPr>
          <w:p w14:paraId="65DDD07B"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POPLATKY ZA LIKVIDACŮ ODPADŮ NEKONTAMINOVANÝCH - 17 05 04 VYTĚŽENÉ ZEMINY A HORNINY - I. TŘÍDA TĚŽITELNOSTI</w:t>
            </w:r>
          </w:p>
        </w:tc>
        <w:tc>
          <w:tcPr>
            <w:tcW w:w="588" w:type="dxa"/>
            <w:tcBorders>
              <w:top w:val="nil"/>
              <w:left w:val="nil"/>
              <w:bottom w:val="nil"/>
              <w:right w:val="nil"/>
            </w:tcBorders>
            <w:shd w:val="clear" w:color="auto" w:fill="auto"/>
            <w:noWrap/>
            <w:vAlign w:val="bottom"/>
            <w:hideMark/>
          </w:tcPr>
          <w:p w14:paraId="0993D9F3"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081CFBE6"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2134.534</w:t>
            </w:r>
          </w:p>
        </w:tc>
      </w:tr>
      <w:tr w:rsidR="00113675" w:rsidRPr="00113675" w14:paraId="02320EDC" w14:textId="77777777" w:rsidTr="003A5DB8">
        <w:trPr>
          <w:trHeight w:val="300"/>
        </w:trPr>
        <w:tc>
          <w:tcPr>
            <w:tcW w:w="587" w:type="dxa"/>
            <w:tcBorders>
              <w:top w:val="nil"/>
              <w:left w:val="nil"/>
              <w:bottom w:val="nil"/>
              <w:right w:val="nil"/>
            </w:tcBorders>
            <w:shd w:val="clear" w:color="auto" w:fill="auto"/>
            <w:noWrap/>
            <w:vAlign w:val="bottom"/>
            <w:hideMark/>
          </w:tcPr>
          <w:p w14:paraId="04551A13"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w:t>
            </w:r>
          </w:p>
        </w:tc>
        <w:tc>
          <w:tcPr>
            <w:tcW w:w="810" w:type="dxa"/>
            <w:tcBorders>
              <w:top w:val="nil"/>
              <w:left w:val="nil"/>
              <w:bottom w:val="nil"/>
              <w:right w:val="nil"/>
            </w:tcBorders>
            <w:shd w:val="clear" w:color="auto" w:fill="auto"/>
            <w:noWrap/>
            <w:vAlign w:val="bottom"/>
            <w:hideMark/>
          </w:tcPr>
          <w:p w14:paraId="4FD5FA1B"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15330</w:t>
            </w:r>
          </w:p>
        </w:tc>
        <w:tc>
          <w:tcPr>
            <w:tcW w:w="6116" w:type="dxa"/>
            <w:tcBorders>
              <w:top w:val="nil"/>
              <w:left w:val="nil"/>
              <w:bottom w:val="nil"/>
              <w:right w:val="nil"/>
            </w:tcBorders>
            <w:shd w:val="clear" w:color="auto" w:fill="auto"/>
            <w:noWrap/>
            <w:vAlign w:val="bottom"/>
            <w:hideMark/>
          </w:tcPr>
          <w:p w14:paraId="5EE8C848"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POPLATKY ZA LIKVIDACŮ ODPADŮ NEKONTAMINOVANÝCH - 17 05 04 KAMENNÁ SUŤ</w:t>
            </w:r>
          </w:p>
        </w:tc>
        <w:tc>
          <w:tcPr>
            <w:tcW w:w="588" w:type="dxa"/>
            <w:tcBorders>
              <w:top w:val="nil"/>
              <w:left w:val="nil"/>
              <w:bottom w:val="nil"/>
              <w:right w:val="nil"/>
            </w:tcBorders>
            <w:shd w:val="clear" w:color="auto" w:fill="auto"/>
            <w:noWrap/>
            <w:vAlign w:val="bottom"/>
            <w:hideMark/>
          </w:tcPr>
          <w:p w14:paraId="23585045"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0E0C1FF1"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7.58</w:t>
            </w:r>
          </w:p>
        </w:tc>
      </w:tr>
    </w:tbl>
    <w:p w14:paraId="5570CB23" w14:textId="77777777" w:rsidR="008B3D45" w:rsidRPr="00113675" w:rsidRDefault="008B3D45" w:rsidP="008B3D45">
      <w:pPr>
        <w:spacing w:after="0" w:line="240" w:lineRule="auto"/>
        <w:jc w:val="both"/>
        <w:rPr>
          <w:rFonts w:ascii="Calibri" w:eastAsia="Times New Roman" w:hAnsi="Calibri" w:cs="Times New Roman"/>
          <w:b/>
          <w:sz w:val="22"/>
          <w:szCs w:val="22"/>
          <w:lang w:eastAsia="cs-CZ"/>
        </w:rPr>
      </w:pPr>
      <w:r w:rsidRPr="00113675">
        <w:rPr>
          <w:rFonts w:ascii="Calibri" w:eastAsia="Times New Roman" w:hAnsi="Calibri" w:cs="Times New Roman"/>
          <w:b/>
          <w:sz w:val="22"/>
          <w:szCs w:val="22"/>
          <w:lang w:eastAsia="cs-CZ"/>
        </w:rPr>
        <w:t>SO 04-19-03</w:t>
      </w:r>
    </w:p>
    <w:tbl>
      <w:tblPr>
        <w:tblW w:w="8966" w:type="dxa"/>
        <w:tblInd w:w="70" w:type="dxa"/>
        <w:tblCellMar>
          <w:left w:w="70" w:type="dxa"/>
          <w:right w:w="70" w:type="dxa"/>
        </w:tblCellMar>
        <w:tblLook w:val="04A0" w:firstRow="1" w:lastRow="0" w:firstColumn="1" w:lastColumn="0" w:noHBand="0" w:noVBand="1"/>
      </w:tblPr>
      <w:tblGrid>
        <w:gridCol w:w="587"/>
        <w:gridCol w:w="810"/>
        <w:gridCol w:w="6116"/>
        <w:gridCol w:w="588"/>
        <w:gridCol w:w="865"/>
      </w:tblGrid>
      <w:tr w:rsidR="00113675" w:rsidRPr="00113675" w14:paraId="44ABEF54" w14:textId="77777777" w:rsidTr="003A5DB8">
        <w:trPr>
          <w:trHeight w:val="300"/>
        </w:trPr>
        <w:tc>
          <w:tcPr>
            <w:tcW w:w="587" w:type="dxa"/>
            <w:tcBorders>
              <w:top w:val="nil"/>
              <w:left w:val="nil"/>
              <w:bottom w:val="nil"/>
              <w:right w:val="nil"/>
            </w:tcBorders>
            <w:shd w:val="clear" w:color="auto" w:fill="auto"/>
            <w:noWrap/>
            <w:vAlign w:val="bottom"/>
            <w:hideMark/>
          </w:tcPr>
          <w:p w14:paraId="632DE6EA"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6</w:t>
            </w:r>
          </w:p>
        </w:tc>
        <w:tc>
          <w:tcPr>
            <w:tcW w:w="810" w:type="dxa"/>
            <w:tcBorders>
              <w:top w:val="nil"/>
              <w:left w:val="nil"/>
              <w:bottom w:val="nil"/>
              <w:right w:val="nil"/>
            </w:tcBorders>
            <w:shd w:val="clear" w:color="auto" w:fill="auto"/>
            <w:noWrap/>
            <w:vAlign w:val="bottom"/>
            <w:hideMark/>
          </w:tcPr>
          <w:p w14:paraId="730090BF"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12940</w:t>
            </w:r>
          </w:p>
        </w:tc>
        <w:tc>
          <w:tcPr>
            <w:tcW w:w="6116" w:type="dxa"/>
            <w:tcBorders>
              <w:top w:val="nil"/>
              <w:left w:val="nil"/>
              <w:bottom w:val="nil"/>
              <w:right w:val="nil"/>
            </w:tcBorders>
            <w:shd w:val="clear" w:color="auto" w:fill="auto"/>
            <w:noWrap/>
            <w:vAlign w:val="bottom"/>
            <w:hideMark/>
          </w:tcPr>
          <w:p w14:paraId="77BDE53F"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ČIŠTĚNÍ RÁMOVÝCH A KLENBOVÝCH PROPUSTŮ OD NÁNOSŮ</w:t>
            </w:r>
          </w:p>
        </w:tc>
        <w:tc>
          <w:tcPr>
            <w:tcW w:w="588" w:type="dxa"/>
            <w:tcBorders>
              <w:top w:val="nil"/>
              <w:left w:val="nil"/>
              <w:bottom w:val="nil"/>
              <w:right w:val="nil"/>
            </w:tcBorders>
            <w:shd w:val="clear" w:color="auto" w:fill="auto"/>
            <w:noWrap/>
            <w:vAlign w:val="bottom"/>
            <w:hideMark/>
          </w:tcPr>
          <w:p w14:paraId="4B109773"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865" w:type="dxa"/>
            <w:tcBorders>
              <w:top w:val="nil"/>
              <w:left w:val="nil"/>
              <w:bottom w:val="nil"/>
              <w:right w:val="nil"/>
            </w:tcBorders>
            <w:shd w:val="clear" w:color="auto" w:fill="auto"/>
            <w:noWrap/>
            <w:vAlign w:val="bottom"/>
            <w:hideMark/>
          </w:tcPr>
          <w:p w14:paraId="568EF077"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2.524</w:t>
            </w:r>
          </w:p>
        </w:tc>
      </w:tr>
      <w:tr w:rsidR="00113675" w:rsidRPr="00113675" w14:paraId="16CB5286" w14:textId="77777777" w:rsidTr="003A5DB8">
        <w:trPr>
          <w:trHeight w:val="300"/>
        </w:trPr>
        <w:tc>
          <w:tcPr>
            <w:tcW w:w="587" w:type="dxa"/>
            <w:tcBorders>
              <w:top w:val="nil"/>
              <w:left w:val="nil"/>
              <w:bottom w:val="nil"/>
              <w:right w:val="nil"/>
            </w:tcBorders>
            <w:shd w:val="clear" w:color="auto" w:fill="auto"/>
            <w:noWrap/>
            <w:vAlign w:val="bottom"/>
            <w:hideMark/>
          </w:tcPr>
          <w:p w14:paraId="13094B26"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9</w:t>
            </w:r>
          </w:p>
        </w:tc>
        <w:tc>
          <w:tcPr>
            <w:tcW w:w="810" w:type="dxa"/>
            <w:tcBorders>
              <w:top w:val="nil"/>
              <w:left w:val="nil"/>
              <w:bottom w:val="nil"/>
              <w:right w:val="nil"/>
            </w:tcBorders>
            <w:shd w:val="clear" w:color="auto" w:fill="auto"/>
            <w:noWrap/>
            <w:vAlign w:val="bottom"/>
            <w:hideMark/>
          </w:tcPr>
          <w:p w14:paraId="6694BE47"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17120</w:t>
            </w:r>
          </w:p>
        </w:tc>
        <w:tc>
          <w:tcPr>
            <w:tcW w:w="6116" w:type="dxa"/>
            <w:tcBorders>
              <w:top w:val="nil"/>
              <w:left w:val="nil"/>
              <w:bottom w:val="nil"/>
              <w:right w:val="nil"/>
            </w:tcBorders>
            <w:shd w:val="clear" w:color="auto" w:fill="auto"/>
            <w:noWrap/>
            <w:vAlign w:val="bottom"/>
            <w:hideMark/>
          </w:tcPr>
          <w:p w14:paraId="7354A2F3"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ULOŽENÍ SYPANINY DO NÁSYPŮ A NA SKLÁDKY BEZ ZHUTNĚNÍ</w:t>
            </w:r>
          </w:p>
        </w:tc>
        <w:tc>
          <w:tcPr>
            <w:tcW w:w="588" w:type="dxa"/>
            <w:tcBorders>
              <w:top w:val="nil"/>
              <w:left w:val="nil"/>
              <w:bottom w:val="nil"/>
              <w:right w:val="nil"/>
            </w:tcBorders>
            <w:shd w:val="clear" w:color="auto" w:fill="auto"/>
            <w:noWrap/>
            <w:vAlign w:val="bottom"/>
            <w:hideMark/>
          </w:tcPr>
          <w:p w14:paraId="10FC3978"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865" w:type="dxa"/>
            <w:tcBorders>
              <w:top w:val="nil"/>
              <w:left w:val="nil"/>
              <w:bottom w:val="nil"/>
              <w:right w:val="nil"/>
            </w:tcBorders>
            <w:shd w:val="clear" w:color="auto" w:fill="auto"/>
            <w:noWrap/>
            <w:vAlign w:val="bottom"/>
            <w:hideMark/>
          </w:tcPr>
          <w:p w14:paraId="3735675E"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293.224</w:t>
            </w:r>
          </w:p>
        </w:tc>
      </w:tr>
      <w:tr w:rsidR="00113675" w:rsidRPr="00113675" w14:paraId="2CE4A980" w14:textId="77777777" w:rsidTr="003A5DB8">
        <w:trPr>
          <w:trHeight w:val="300"/>
        </w:trPr>
        <w:tc>
          <w:tcPr>
            <w:tcW w:w="587" w:type="dxa"/>
            <w:tcBorders>
              <w:top w:val="nil"/>
              <w:left w:val="nil"/>
              <w:bottom w:val="nil"/>
              <w:right w:val="nil"/>
            </w:tcBorders>
            <w:shd w:val="clear" w:color="auto" w:fill="auto"/>
            <w:noWrap/>
            <w:vAlign w:val="bottom"/>
            <w:hideMark/>
          </w:tcPr>
          <w:p w14:paraId="11299C33"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11</w:t>
            </w:r>
          </w:p>
        </w:tc>
        <w:tc>
          <w:tcPr>
            <w:tcW w:w="810" w:type="dxa"/>
            <w:tcBorders>
              <w:top w:val="nil"/>
              <w:left w:val="nil"/>
              <w:bottom w:val="nil"/>
              <w:right w:val="nil"/>
            </w:tcBorders>
            <w:shd w:val="clear" w:color="auto" w:fill="auto"/>
            <w:noWrap/>
            <w:vAlign w:val="bottom"/>
            <w:hideMark/>
          </w:tcPr>
          <w:p w14:paraId="045A08E1"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18243</w:t>
            </w:r>
          </w:p>
        </w:tc>
        <w:tc>
          <w:tcPr>
            <w:tcW w:w="6116" w:type="dxa"/>
            <w:tcBorders>
              <w:top w:val="nil"/>
              <w:left w:val="nil"/>
              <w:bottom w:val="nil"/>
              <w:right w:val="nil"/>
            </w:tcBorders>
            <w:shd w:val="clear" w:color="auto" w:fill="auto"/>
            <w:noWrap/>
            <w:vAlign w:val="bottom"/>
            <w:hideMark/>
          </w:tcPr>
          <w:p w14:paraId="0D1343A2"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ZALOŽENÍ TRÁVNÍKU HYDROOSEVEM NA HLUŠINU</w:t>
            </w:r>
          </w:p>
        </w:tc>
        <w:tc>
          <w:tcPr>
            <w:tcW w:w="588" w:type="dxa"/>
            <w:tcBorders>
              <w:top w:val="nil"/>
              <w:left w:val="nil"/>
              <w:bottom w:val="nil"/>
              <w:right w:val="nil"/>
            </w:tcBorders>
            <w:shd w:val="clear" w:color="auto" w:fill="auto"/>
            <w:noWrap/>
            <w:vAlign w:val="bottom"/>
            <w:hideMark/>
          </w:tcPr>
          <w:p w14:paraId="3716518E"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m2</w:t>
            </w:r>
          </w:p>
        </w:tc>
        <w:tc>
          <w:tcPr>
            <w:tcW w:w="865" w:type="dxa"/>
            <w:tcBorders>
              <w:top w:val="nil"/>
              <w:left w:val="nil"/>
              <w:bottom w:val="nil"/>
              <w:right w:val="nil"/>
            </w:tcBorders>
            <w:shd w:val="clear" w:color="auto" w:fill="auto"/>
            <w:noWrap/>
            <w:vAlign w:val="bottom"/>
            <w:hideMark/>
          </w:tcPr>
          <w:p w14:paraId="6E4374CC"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144.222</w:t>
            </w:r>
          </w:p>
        </w:tc>
      </w:tr>
      <w:tr w:rsidR="00113675" w:rsidRPr="00113675" w14:paraId="22FD7BA6" w14:textId="77777777" w:rsidTr="003A5DB8">
        <w:trPr>
          <w:trHeight w:val="300"/>
        </w:trPr>
        <w:tc>
          <w:tcPr>
            <w:tcW w:w="587" w:type="dxa"/>
            <w:tcBorders>
              <w:top w:val="nil"/>
              <w:left w:val="nil"/>
              <w:bottom w:val="nil"/>
              <w:right w:val="nil"/>
            </w:tcBorders>
            <w:shd w:val="clear" w:color="auto" w:fill="auto"/>
            <w:noWrap/>
            <w:vAlign w:val="bottom"/>
            <w:hideMark/>
          </w:tcPr>
          <w:p w14:paraId="5B4762D9"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13</w:t>
            </w:r>
          </w:p>
        </w:tc>
        <w:tc>
          <w:tcPr>
            <w:tcW w:w="810" w:type="dxa"/>
            <w:tcBorders>
              <w:top w:val="nil"/>
              <w:left w:val="nil"/>
              <w:bottom w:val="nil"/>
              <w:right w:val="nil"/>
            </w:tcBorders>
            <w:shd w:val="clear" w:color="auto" w:fill="auto"/>
            <w:noWrap/>
            <w:vAlign w:val="bottom"/>
            <w:hideMark/>
          </w:tcPr>
          <w:p w14:paraId="5CA80662"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272366</w:t>
            </w:r>
          </w:p>
        </w:tc>
        <w:tc>
          <w:tcPr>
            <w:tcW w:w="6116" w:type="dxa"/>
            <w:tcBorders>
              <w:top w:val="nil"/>
              <w:left w:val="nil"/>
              <w:bottom w:val="nil"/>
              <w:right w:val="nil"/>
            </w:tcBorders>
            <w:shd w:val="clear" w:color="auto" w:fill="auto"/>
            <w:noWrap/>
            <w:vAlign w:val="bottom"/>
            <w:hideMark/>
          </w:tcPr>
          <w:p w14:paraId="3509B87E"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ZÁKLADŮ Z KARI SÍTÍ</w:t>
            </w:r>
          </w:p>
        </w:tc>
        <w:tc>
          <w:tcPr>
            <w:tcW w:w="588" w:type="dxa"/>
            <w:tcBorders>
              <w:top w:val="nil"/>
              <w:left w:val="nil"/>
              <w:bottom w:val="nil"/>
              <w:right w:val="nil"/>
            </w:tcBorders>
            <w:shd w:val="clear" w:color="auto" w:fill="auto"/>
            <w:noWrap/>
            <w:vAlign w:val="bottom"/>
            <w:hideMark/>
          </w:tcPr>
          <w:p w14:paraId="50F779E9"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865" w:type="dxa"/>
            <w:tcBorders>
              <w:top w:val="nil"/>
              <w:left w:val="nil"/>
              <w:bottom w:val="nil"/>
              <w:right w:val="nil"/>
            </w:tcBorders>
            <w:shd w:val="clear" w:color="auto" w:fill="auto"/>
            <w:noWrap/>
            <w:vAlign w:val="bottom"/>
            <w:hideMark/>
          </w:tcPr>
          <w:p w14:paraId="410CCC11"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0.664</w:t>
            </w:r>
          </w:p>
        </w:tc>
      </w:tr>
      <w:tr w:rsidR="00113675" w:rsidRPr="00113675" w14:paraId="5CAE9766" w14:textId="77777777" w:rsidTr="003A5DB8">
        <w:trPr>
          <w:trHeight w:val="300"/>
        </w:trPr>
        <w:tc>
          <w:tcPr>
            <w:tcW w:w="587" w:type="dxa"/>
            <w:tcBorders>
              <w:top w:val="nil"/>
              <w:left w:val="nil"/>
              <w:bottom w:val="nil"/>
              <w:right w:val="nil"/>
            </w:tcBorders>
            <w:shd w:val="clear" w:color="auto" w:fill="auto"/>
            <w:noWrap/>
            <w:vAlign w:val="bottom"/>
            <w:hideMark/>
          </w:tcPr>
          <w:p w14:paraId="717D501D"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14</w:t>
            </w:r>
          </w:p>
        </w:tc>
        <w:tc>
          <w:tcPr>
            <w:tcW w:w="810" w:type="dxa"/>
            <w:tcBorders>
              <w:top w:val="nil"/>
              <w:left w:val="nil"/>
              <w:bottom w:val="nil"/>
              <w:right w:val="nil"/>
            </w:tcBorders>
            <w:shd w:val="clear" w:color="auto" w:fill="auto"/>
            <w:noWrap/>
            <w:vAlign w:val="bottom"/>
            <w:hideMark/>
          </w:tcPr>
          <w:p w14:paraId="6F776D4E"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386325</w:t>
            </w:r>
          </w:p>
        </w:tc>
        <w:tc>
          <w:tcPr>
            <w:tcW w:w="6116" w:type="dxa"/>
            <w:tcBorders>
              <w:top w:val="nil"/>
              <w:left w:val="nil"/>
              <w:bottom w:val="nil"/>
              <w:right w:val="nil"/>
            </w:tcBorders>
            <w:shd w:val="clear" w:color="auto" w:fill="auto"/>
            <w:noWrap/>
            <w:vAlign w:val="bottom"/>
            <w:hideMark/>
          </w:tcPr>
          <w:p w14:paraId="53A94471"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KOMPLETNÍ KONSTRUKCE JÍMEK ZE ŽELEZOBETONU C30/37</w:t>
            </w:r>
          </w:p>
        </w:tc>
        <w:tc>
          <w:tcPr>
            <w:tcW w:w="588" w:type="dxa"/>
            <w:tcBorders>
              <w:top w:val="nil"/>
              <w:left w:val="nil"/>
              <w:bottom w:val="nil"/>
              <w:right w:val="nil"/>
            </w:tcBorders>
            <w:shd w:val="clear" w:color="auto" w:fill="auto"/>
            <w:noWrap/>
            <w:vAlign w:val="bottom"/>
            <w:hideMark/>
          </w:tcPr>
          <w:p w14:paraId="1FB38DAD"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865" w:type="dxa"/>
            <w:tcBorders>
              <w:top w:val="nil"/>
              <w:left w:val="nil"/>
              <w:bottom w:val="nil"/>
              <w:right w:val="nil"/>
            </w:tcBorders>
            <w:shd w:val="clear" w:color="auto" w:fill="auto"/>
            <w:noWrap/>
            <w:vAlign w:val="bottom"/>
            <w:hideMark/>
          </w:tcPr>
          <w:p w14:paraId="464EEB88"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8.574</w:t>
            </w:r>
          </w:p>
        </w:tc>
      </w:tr>
      <w:tr w:rsidR="00113675" w:rsidRPr="00113675" w14:paraId="04669650" w14:textId="77777777" w:rsidTr="003A5DB8">
        <w:trPr>
          <w:trHeight w:val="300"/>
        </w:trPr>
        <w:tc>
          <w:tcPr>
            <w:tcW w:w="587" w:type="dxa"/>
            <w:tcBorders>
              <w:top w:val="nil"/>
              <w:left w:val="nil"/>
              <w:bottom w:val="nil"/>
              <w:right w:val="nil"/>
            </w:tcBorders>
            <w:shd w:val="clear" w:color="auto" w:fill="auto"/>
            <w:noWrap/>
            <w:vAlign w:val="bottom"/>
            <w:hideMark/>
          </w:tcPr>
          <w:p w14:paraId="30F2F979"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w:t>
            </w:r>
          </w:p>
        </w:tc>
        <w:tc>
          <w:tcPr>
            <w:tcW w:w="810" w:type="dxa"/>
            <w:tcBorders>
              <w:top w:val="nil"/>
              <w:left w:val="nil"/>
              <w:bottom w:val="nil"/>
              <w:right w:val="nil"/>
            </w:tcBorders>
            <w:shd w:val="clear" w:color="auto" w:fill="auto"/>
            <w:noWrap/>
            <w:vAlign w:val="bottom"/>
            <w:hideMark/>
          </w:tcPr>
          <w:p w14:paraId="7459737E"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386365</w:t>
            </w:r>
          </w:p>
        </w:tc>
        <w:tc>
          <w:tcPr>
            <w:tcW w:w="6116" w:type="dxa"/>
            <w:tcBorders>
              <w:top w:val="nil"/>
              <w:left w:val="nil"/>
              <w:bottom w:val="nil"/>
              <w:right w:val="nil"/>
            </w:tcBorders>
            <w:shd w:val="clear" w:color="auto" w:fill="auto"/>
            <w:noWrap/>
            <w:vAlign w:val="bottom"/>
            <w:hideMark/>
          </w:tcPr>
          <w:p w14:paraId="26B08F21"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KOMPLETNÍCH KONSTRUKCÍ JÍMEK Z OCELI 10505, B500B</w:t>
            </w:r>
          </w:p>
        </w:tc>
        <w:tc>
          <w:tcPr>
            <w:tcW w:w="588" w:type="dxa"/>
            <w:tcBorders>
              <w:top w:val="nil"/>
              <w:left w:val="nil"/>
              <w:bottom w:val="nil"/>
              <w:right w:val="nil"/>
            </w:tcBorders>
            <w:shd w:val="clear" w:color="auto" w:fill="auto"/>
            <w:noWrap/>
            <w:vAlign w:val="bottom"/>
            <w:hideMark/>
          </w:tcPr>
          <w:p w14:paraId="5E6F9D42"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865" w:type="dxa"/>
            <w:tcBorders>
              <w:top w:val="nil"/>
              <w:left w:val="nil"/>
              <w:bottom w:val="nil"/>
              <w:right w:val="nil"/>
            </w:tcBorders>
            <w:shd w:val="clear" w:color="auto" w:fill="auto"/>
            <w:noWrap/>
            <w:vAlign w:val="bottom"/>
            <w:hideMark/>
          </w:tcPr>
          <w:p w14:paraId="7AF0D69F"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0.344</w:t>
            </w:r>
          </w:p>
        </w:tc>
      </w:tr>
      <w:tr w:rsidR="00113675" w:rsidRPr="00113675" w14:paraId="44DCC53B" w14:textId="77777777" w:rsidTr="003A5DB8">
        <w:trPr>
          <w:trHeight w:val="300"/>
        </w:trPr>
        <w:tc>
          <w:tcPr>
            <w:tcW w:w="587" w:type="dxa"/>
            <w:tcBorders>
              <w:top w:val="nil"/>
              <w:left w:val="nil"/>
              <w:bottom w:val="nil"/>
              <w:right w:val="nil"/>
            </w:tcBorders>
            <w:shd w:val="clear" w:color="auto" w:fill="auto"/>
            <w:noWrap/>
            <w:vAlign w:val="bottom"/>
            <w:hideMark/>
          </w:tcPr>
          <w:p w14:paraId="6EA13AF9"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16</w:t>
            </w:r>
          </w:p>
        </w:tc>
        <w:tc>
          <w:tcPr>
            <w:tcW w:w="810" w:type="dxa"/>
            <w:tcBorders>
              <w:top w:val="nil"/>
              <w:left w:val="nil"/>
              <w:bottom w:val="nil"/>
              <w:right w:val="nil"/>
            </w:tcBorders>
            <w:shd w:val="clear" w:color="auto" w:fill="auto"/>
            <w:noWrap/>
            <w:vAlign w:val="bottom"/>
            <w:hideMark/>
          </w:tcPr>
          <w:p w14:paraId="3A606056"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386366</w:t>
            </w:r>
          </w:p>
        </w:tc>
        <w:tc>
          <w:tcPr>
            <w:tcW w:w="6116" w:type="dxa"/>
            <w:tcBorders>
              <w:top w:val="nil"/>
              <w:left w:val="nil"/>
              <w:bottom w:val="nil"/>
              <w:right w:val="nil"/>
            </w:tcBorders>
            <w:shd w:val="clear" w:color="auto" w:fill="auto"/>
            <w:noWrap/>
            <w:vAlign w:val="bottom"/>
            <w:hideMark/>
          </w:tcPr>
          <w:p w14:paraId="1E5CA314"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KOMPL KONSTR JÍMEK Z KARI SÍTÍ</w:t>
            </w:r>
          </w:p>
        </w:tc>
        <w:tc>
          <w:tcPr>
            <w:tcW w:w="588" w:type="dxa"/>
            <w:tcBorders>
              <w:top w:val="nil"/>
              <w:left w:val="nil"/>
              <w:bottom w:val="nil"/>
              <w:right w:val="nil"/>
            </w:tcBorders>
            <w:shd w:val="clear" w:color="auto" w:fill="auto"/>
            <w:noWrap/>
            <w:vAlign w:val="bottom"/>
            <w:hideMark/>
          </w:tcPr>
          <w:p w14:paraId="62E8F5F4"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865" w:type="dxa"/>
            <w:tcBorders>
              <w:top w:val="nil"/>
              <w:left w:val="nil"/>
              <w:bottom w:val="nil"/>
              <w:right w:val="nil"/>
            </w:tcBorders>
            <w:shd w:val="clear" w:color="auto" w:fill="auto"/>
            <w:noWrap/>
            <w:vAlign w:val="bottom"/>
            <w:hideMark/>
          </w:tcPr>
          <w:p w14:paraId="1E307A9E"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0.218</w:t>
            </w:r>
          </w:p>
        </w:tc>
      </w:tr>
      <w:tr w:rsidR="00113675" w:rsidRPr="00113675" w14:paraId="6FF265F6" w14:textId="77777777" w:rsidTr="003A5DB8">
        <w:trPr>
          <w:trHeight w:val="300"/>
        </w:trPr>
        <w:tc>
          <w:tcPr>
            <w:tcW w:w="587" w:type="dxa"/>
            <w:tcBorders>
              <w:top w:val="nil"/>
              <w:left w:val="nil"/>
              <w:bottom w:val="nil"/>
              <w:right w:val="nil"/>
            </w:tcBorders>
            <w:shd w:val="clear" w:color="auto" w:fill="auto"/>
            <w:noWrap/>
            <w:vAlign w:val="bottom"/>
            <w:hideMark/>
          </w:tcPr>
          <w:p w14:paraId="64874D5C"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26</w:t>
            </w:r>
          </w:p>
        </w:tc>
        <w:tc>
          <w:tcPr>
            <w:tcW w:w="810" w:type="dxa"/>
            <w:tcBorders>
              <w:top w:val="nil"/>
              <w:left w:val="nil"/>
              <w:bottom w:val="nil"/>
              <w:right w:val="nil"/>
            </w:tcBorders>
            <w:shd w:val="clear" w:color="auto" w:fill="auto"/>
            <w:noWrap/>
            <w:vAlign w:val="bottom"/>
            <w:hideMark/>
          </w:tcPr>
          <w:p w14:paraId="35AFB5F6"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96616</w:t>
            </w:r>
          </w:p>
        </w:tc>
        <w:tc>
          <w:tcPr>
            <w:tcW w:w="6116" w:type="dxa"/>
            <w:tcBorders>
              <w:top w:val="nil"/>
              <w:left w:val="nil"/>
              <w:bottom w:val="nil"/>
              <w:right w:val="nil"/>
            </w:tcBorders>
            <w:shd w:val="clear" w:color="auto" w:fill="auto"/>
            <w:noWrap/>
            <w:vAlign w:val="bottom"/>
            <w:hideMark/>
          </w:tcPr>
          <w:p w14:paraId="30E47BA7"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BOURÁNÍ KONSTRUKCÍ ZE ŽELEZOBETONU</w:t>
            </w:r>
          </w:p>
        </w:tc>
        <w:tc>
          <w:tcPr>
            <w:tcW w:w="588" w:type="dxa"/>
            <w:tcBorders>
              <w:top w:val="nil"/>
              <w:left w:val="nil"/>
              <w:bottom w:val="nil"/>
              <w:right w:val="nil"/>
            </w:tcBorders>
            <w:shd w:val="clear" w:color="auto" w:fill="auto"/>
            <w:noWrap/>
            <w:vAlign w:val="bottom"/>
            <w:hideMark/>
          </w:tcPr>
          <w:p w14:paraId="486894FA"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865" w:type="dxa"/>
            <w:tcBorders>
              <w:top w:val="nil"/>
              <w:left w:val="nil"/>
              <w:bottom w:val="nil"/>
              <w:right w:val="nil"/>
            </w:tcBorders>
            <w:shd w:val="clear" w:color="auto" w:fill="auto"/>
            <w:noWrap/>
            <w:vAlign w:val="bottom"/>
            <w:hideMark/>
          </w:tcPr>
          <w:p w14:paraId="6F281674"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6.518</w:t>
            </w:r>
          </w:p>
        </w:tc>
      </w:tr>
      <w:tr w:rsidR="00113675" w:rsidRPr="00113675" w14:paraId="5CFF999B" w14:textId="77777777" w:rsidTr="003A5DB8">
        <w:trPr>
          <w:trHeight w:val="300"/>
        </w:trPr>
        <w:tc>
          <w:tcPr>
            <w:tcW w:w="587" w:type="dxa"/>
            <w:tcBorders>
              <w:top w:val="nil"/>
              <w:left w:val="nil"/>
              <w:bottom w:val="nil"/>
              <w:right w:val="nil"/>
            </w:tcBorders>
            <w:shd w:val="clear" w:color="auto" w:fill="auto"/>
            <w:noWrap/>
            <w:vAlign w:val="bottom"/>
            <w:hideMark/>
          </w:tcPr>
          <w:p w14:paraId="413E7817"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w:t>
            </w:r>
          </w:p>
        </w:tc>
        <w:tc>
          <w:tcPr>
            <w:tcW w:w="810" w:type="dxa"/>
            <w:tcBorders>
              <w:top w:val="nil"/>
              <w:left w:val="nil"/>
              <w:bottom w:val="nil"/>
              <w:right w:val="nil"/>
            </w:tcBorders>
            <w:shd w:val="clear" w:color="auto" w:fill="auto"/>
            <w:noWrap/>
            <w:vAlign w:val="bottom"/>
            <w:hideMark/>
          </w:tcPr>
          <w:p w14:paraId="1491EF96"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15111</w:t>
            </w:r>
          </w:p>
        </w:tc>
        <w:tc>
          <w:tcPr>
            <w:tcW w:w="6116" w:type="dxa"/>
            <w:tcBorders>
              <w:top w:val="nil"/>
              <w:left w:val="nil"/>
              <w:bottom w:val="nil"/>
              <w:right w:val="nil"/>
            </w:tcBorders>
            <w:shd w:val="clear" w:color="auto" w:fill="auto"/>
            <w:noWrap/>
            <w:vAlign w:val="bottom"/>
            <w:hideMark/>
          </w:tcPr>
          <w:p w14:paraId="3DA1102E"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POPLATKY ZA LIKVIDACŮ ODPADŮ NEKONTAMINOVANÝCH - 17 05 04 VYTĚŽENÉ ZEMINY A HORNINY - I. TŘÍDA TĚŽITELNOSTI</w:t>
            </w:r>
          </w:p>
        </w:tc>
        <w:tc>
          <w:tcPr>
            <w:tcW w:w="588" w:type="dxa"/>
            <w:tcBorders>
              <w:top w:val="nil"/>
              <w:left w:val="nil"/>
              <w:bottom w:val="nil"/>
              <w:right w:val="nil"/>
            </w:tcBorders>
            <w:shd w:val="clear" w:color="auto" w:fill="auto"/>
            <w:noWrap/>
            <w:vAlign w:val="bottom"/>
            <w:hideMark/>
          </w:tcPr>
          <w:p w14:paraId="66F68183"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865" w:type="dxa"/>
            <w:tcBorders>
              <w:top w:val="nil"/>
              <w:left w:val="nil"/>
              <w:bottom w:val="nil"/>
              <w:right w:val="nil"/>
            </w:tcBorders>
            <w:shd w:val="clear" w:color="auto" w:fill="auto"/>
            <w:noWrap/>
            <w:vAlign w:val="bottom"/>
            <w:hideMark/>
          </w:tcPr>
          <w:p w14:paraId="19D35F66"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586.449</w:t>
            </w:r>
          </w:p>
        </w:tc>
      </w:tr>
    </w:tbl>
    <w:p w14:paraId="54B4A912" w14:textId="77777777" w:rsidR="008B3D45" w:rsidRPr="00113675" w:rsidRDefault="008B3D45" w:rsidP="008B3D45">
      <w:pPr>
        <w:spacing w:after="0" w:line="240" w:lineRule="auto"/>
        <w:jc w:val="both"/>
        <w:rPr>
          <w:rFonts w:ascii="Calibri" w:eastAsia="Times New Roman" w:hAnsi="Calibri" w:cs="Times New Roman"/>
          <w:b/>
          <w:sz w:val="22"/>
          <w:szCs w:val="22"/>
          <w:lang w:eastAsia="cs-CZ"/>
        </w:rPr>
      </w:pPr>
      <w:r w:rsidRPr="00113675">
        <w:rPr>
          <w:rFonts w:ascii="Calibri" w:eastAsia="Times New Roman" w:hAnsi="Calibri" w:cs="Times New Roman"/>
          <w:b/>
          <w:sz w:val="22"/>
          <w:szCs w:val="22"/>
          <w:lang w:eastAsia="cs-CZ"/>
        </w:rPr>
        <w:t>SO 04-19-04</w:t>
      </w:r>
    </w:p>
    <w:tbl>
      <w:tblPr>
        <w:tblW w:w="9078" w:type="dxa"/>
        <w:tblInd w:w="70" w:type="dxa"/>
        <w:tblCellMar>
          <w:left w:w="70" w:type="dxa"/>
          <w:right w:w="70" w:type="dxa"/>
        </w:tblCellMar>
        <w:tblLook w:val="04A0" w:firstRow="1" w:lastRow="0" w:firstColumn="1" w:lastColumn="0" w:noHBand="0" w:noVBand="1"/>
      </w:tblPr>
      <w:tblGrid>
        <w:gridCol w:w="587"/>
        <w:gridCol w:w="810"/>
        <w:gridCol w:w="6116"/>
        <w:gridCol w:w="588"/>
        <w:gridCol w:w="977"/>
      </w:tblGrid>
      <w:tr w:rsidR="00113675" w:rsidRPr="00113675" w14:paraId="688FACCD" w14:textId="77777777" w:rsidTr="003A5DB8">
        <w:trPr>
          <w:trHeight w:val="300"/>
        </w:trPr>
        <w:tc>
          <w:tcPr>
            <w:tcW w:w="587" w:type="dxa"/>
            <w:tcBorders>
              <w:top w:val="nil"/>
              <w:left w:val="nil"/>
              <w:bottom w:val="nil"/>
              <w:right w:val="nil"/>
            </w:tcBorders>
            <w:shd w:val="clear" w:color="auto" w:fill="auto"/>
            <w:noWrap/>
            <w:vAlign w:val="bottom"/>
            <w:hideMark/>
          </w:tcPr>
          <w:p w14:paraId="31C7089B"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6</w:t>
            </w:r>
          </w:p>
        </w:tc>
        <w:tc>
          <w:tcPr>
            <w:tcW w:w="810" w:type="dxa"/>
            <w:tcBorders>
              <w:top w:val="nil"/>
              <w:left w:val="nil"/>
              <w:bottom w:val="nil"/>
              <w:right w:val="nil"/>
            </w:tcBorders>
            <w:shd w:val="clear" w:color="auto" w:fill="auto"/>
            <w:noWrap/>
            <w:vAlign w:val="bottom"/>
            <w:hideMark/>
          </w:tcPr>
          <w:p w14:paraId="3BA1FFD2"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12940</w:t>
            </w:r>
          </w:p>
        </w:tc>
        <w:tc>
          <w:tcPr>
            <w:tcW w:w="6116" w:type="dxa"/>
            <w:tcBorders>
              <w:top w:val="nil"/>
              <w:left w:val="nil"/>
              <w:bottom w:val="nil"/>
              <w:right w:val="nil"/>
            </w:tcBorders>
            <w:shd w:val="clear" w:color="auto" w:fill="auto"/>
            <w:noWrap/>
            <w:vAlign w:val="bottom"/>
            <w:hideMark/>
          </w:tcPr>
          <w:p w14:paraId="50DFE924"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ČIŠTĚNÍ RÁMOVÝCH A KLENBOVÝCH PROPUSTŮ OD NÁNOSŮ</w:t>
            </w:r>
          </w:p>
        </w:tc>
        <w:tc>
          <w:tcPr>
            <w:tcW w:w="588" w:type="dxa"/>
            <w:tcBorders>
              <w:top w:val="nil"/>
              <w:left w:val="nil"/>
              <w:bottom w:val="nil"/>
              <w:right w:val="nil"/>
            </w:tcBorders>
            <w:shd w:val="clear" w:color="auto" w:fill="auto"/>
            <w:noWrap/>
            <w:vAlign w:val="bottom"/>
            <w:hideMark/>
          </w:tcPr>
          <w:p w14:paraId="38FFD95A"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977" w:type="dxa"/>
            <w:tcBorders>
              <w:top w:val="nil"/>
              <w:left w:val="nil"/>
              <w:bottom w:val="nil"/>
              <w:right w:val="nil"/>
            </w:tcBorders>
            <w:shd w:val="clear" w:color="auto" w:fill="auto"/>
            <w:noWrap/>
            <w:vAlign w:val="bottom"/>
            <w:hideMark/>
          </w:tcPr>
          <w:p w14:paraId="4A423247"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2.517</w:t>
            </w:r>
          </w:p>
        </w:tc>
      </w:tr>
      <w:tr w:rsidR="00113675" w:rsidRPr="00113675" w14:paraId="6AAEDC04" w14:textId="77777777" w:rsidTr="003A5DB8">
        <w:trPr>
          <w:trHeight w:val="300"/>
        </w:trPr>
        <w:tc>
          <w:tcPr>
            <w:tcW w:w="587" w:type="dxa"/>
            <w:tcBorders>
              <w:top w:val="nil"/>
              <w:left w:val="nil"/>
              <w:bottom w:val="nil"/>
              <w:right w:val="nil"/>
            </w:tcBorders>
            <w:shd w:val="clear" w:color="auto" w:fill="auto"/>
            <w:noWrap/>
            <w:vAlign w:val="bottom"/>
            <w:hideMark/>
          </w:tcPr>
          <w:p w14:paraId="6AE51A99"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9</w:t>
            </w:r>
          </w:p>
        </w:tc>
        <w:tc>
          <w:tcPr>
            <w:tcW w:w="810" w:type="dxa"/>
            <w:tcBorders>
              <w:top w:val="nil"/>
              <w:left w:val="nil"/>
              <w:bottom w:val="nil"/>
              <w:right w:val="nil"/>
            </w:tcBorders>
            <w:shd w:val="clear" w:color="auto" w:fill="auto"/>
            <w:noWrap/>
            <w:vAlign w:val="bottom"/>
            <w:hideMark/>
          </w:tcPr>
          <w:p w14:paraId="723A4F86"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17120</w:t>
            </w:r>
          </w:p>
        </w:tc>
        <w:tc>
          <w:tcPr>
            <w:tcW w:w="6116" w:type="dxa"/>
            <w:tcBorders>
              <w:top w:val="nil"/>
              <w:left w:val="nil"/>
              <w:bottom w:val="nil"/>
              <w:right w:val="nil"/>
            </w:tcBorders>
            <w:shd w:val="clear" w:color="auto" w:fill="auto"/>
            <w:noWrap/>
            <w:vAlign w:val="bottom"/>
            <w:hideMark/>
          </w:tcPr>
          <w:p w14:paraId="4209AFE8"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ULOŽENÍ SYPANINY DO NÁSYPŮ A NA SKLÁDKY BEZ ZHUTNĚNÍ</w:t>
            </w:r>
          </w:p>
        </w:tc>
        <w:tc>
          <w:tcPr>
            <w:tcW w:w="588" w:type="dxa"/>
            <w:tcBorders>
              <w:top w:val="nil"/>
              <w:left w:val="nil"/>
              <w:bottom w:val="nil"/>
              <w:right w:val="nil"/>
            </w:tcBorders>
            <w:shd w:val="clear" w:color="auto" w:fill="auto"/>
            <w:noWrap/>
            <w:vAlign w:val="bottom"/>
            <w:hideMark/>
          </w:tcPr>
          <w:p w14:paraId="08AE243C"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977" w:type="dxa"/>
            <w:tcBorders>
              <w:top w:val="nil"/>
              <w:left w:val="nil"/>
              <w:bottom w:val="nil"/>
              <w:right w:val="nil"/>
            </w:tcBorders>
            <w:shd w:val="clear" w:color="auto" w:fill="auto"/>
            <w:noWrap/>
            <w:vAlign w:val="bottom"/>
            <w:hideMark/>
          </w:tcPr>
          <w:p w14:paraId="1BB0DA2E"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554.837</w:t>
            </w:r>
          </w:p>
        </w:tc>
      </w:tr>
      <w:tr w:rsidR="00113675" w:rsidRPr="00113675" w14:paraId="2FF61F59" w14:textId="77777777" w:rsidTr="003A5DB8">
        <w:trPr>
          <w:trHeight w:val="300"/>
        </w:trPr>
        <w:tc>
          <w:tcPr>
            <w:tcW w:w="587" w:type="dxa"/>
            <w:tcBorders>
              <w:top w:val="nil"/>
              <w:left w:val="nil"/>
              <w:bottom w:val="nil"/>
              <w:right w:val="nil"/>
            </w:tcBorders>
            <w:shd w:val="clear" w:color="auto" w:fill="auto"/>
            <w:noWrap/>
            <w:vAlign w:val="bottom"/>
            <w:hideMark/>
          </w:tcPr>
          <w:p w14:paraId="513B8654"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11</w:t>
            </w:r>
          </w:p>
        </w:tc>
        <w:tc>
          <w:tcPr>
            <w:tcW w:w="810" w:type="dxa"/>
            <w:tcBorders>
              <w:top w:val="nil"/>
              <w:left w:val="nil"/>
              <w:bottom w:val="nil"/>
              <w:right w:val="nil"/>
            </w:tcBorders>
            <w:shd w:val="clear" w:color="auto" w:fill="auto"/>
            <w:noWrap/>
            <w:vAlign w:val="bottom"/>
            <w:hideMark/>
          </w:tcPr>
          <w:p w14:paraId="739D2E89"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18243</w:t>
            </w:r>
          </w:p>
        </w:tc>
        <w:tc>
          <w:tcPr>
            <w:tcW w:w="6116" w:type="dxa"/>
            <w:tcBorders>
              <w:top w:val="nil"/>
              <w:left w:val="nil"/>
              <w:bottom w:val="nil"/>
              <w:right w:val="nil"/>
            </w:tcBorders>
            <w:shd w:val="clear" w:color="auto" w:fill="auto"/>
            <w:noWrap/>
            <w:vAlign w:val="bottom"/>
            <w:hideMark/>
          </w:tcPr>
          <w:p w14:paraId="700F3ECB"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ZALOŽENÍ TRÁVNÍKU HYDROOSEVEM NA HLUŠINU</w:t>
            </w:r>
          </w:p>
        </w:tc>
        <w:tc>
          <w:tcPr>
            <w:tcW w:w="588" w:type="dxa"/>
            <w:tcBorders>
              <w:top w:val="nil"/>
              <w:left w:val="nil"/>
              <w:bottom w:val="nil"/>
              <w:right w:val="nil"/>
            </w:tcBorders>
            <w:shd w:val="clear" w:color="auto" w:fill="auto"/>
            <w:noWrap/>
            <w:vAlign w:val="bottom"/>
            <w:hideMark/>
          </w:tcPr>
          <w:p w14:paraId="13E8E9DC"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m2</w:t>
            </w:r>
          </w:p>
        </w:tc>
        <w:tc>
          <w:tcPr>
            <w:tcW w:w="977" w:type="dxa"/>
            <w:tcBorders>
              <w:top w:val="nil"/>
              <w:left w:val="nil"/>
              <w:bottom w:val="nil"/>
              <w:right w:val="nil"/>
            </w:tcBorders>
            <w:shd w:val="clear" w:color="auto" w:fill="auto"/>
            <w:noWrap/>
            <w:vAlign w:val="bottom"/>
            <w:hideMark/>
          </w:tcPr>
          <w:p w14:paraId="696056FD"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144.222</w:t>
            </w:r>
          </w:p>
        </w:tc>
      </w:tr>
      <w:tr w:rsidR="00113675" w:rsidRPr="00113675" w14:paraId="0E0F70C0" w14:textId="77777777" w:rsidTr="003A5DB8">
        <w:trPr>
          <w:trHeight w:val="300"/>
        </w:trPr>
        <w:tc>
          <w:tcPr>
            <w:tcW w:w="587" w:type="dxa"/>
            <w:tcBorders>
              <w:top w:val="nil"/>
              <w:left w:val="nil"/>
              <w:bottom w:val="nil"/>
              <w:right w:val="nil"/>
            </w:tcBorders>
            <w:shd w:val="clear" w:color="auto" w:fill="auto"/>
            <w:noWrap/>
            <w:vAlign w:val="bottom"/>
            <w:hideMark/>
          </w:tcPr>
          <w:p w14:paraId="101D6157"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12</w:t>
            </w:r>
          </w:p>
        </w:tc>
        <w:tc>
          <w:tcPr>
            <w:tcW w:w="810" w:type="dxa"/>
            <w:tcBorders>
              <w:top w:val="nil"/>
              <w:left w:val="nil"/>
              <w:bottom w:val="nil"/>
              <w:right w:val="nil"/>
            </w:tcBorders>
            <w:shd w:val="clear" w:color="auto" w:fill="auto"/>
            <w:noWrap/>
            <w:vAlign w:val="bottom"/>
            <w:hideMark/>
          </w:tcPr>
          <w:p w14:paraId="522C0F6F"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272325</w:t>
            </w:r>
          </w:p>
        </w:tc>
        <w:tc>
          <w:tcPr>
            <w:tcW w:w="6116" w:type="dxa"/>
            <w:tcBorders>
              <w:top w:val="nil"/>
              <w:left w:val="nil"/>
              <w:bottom w:val="nil"/>
              <w:right w:val="nil"/>
            </w:tcBorders>
            <w:shd w:val="clear" w:color="auto" w:fill="auto"/>
            <w:noWrap/>
            <w:vAlign w:val="bottom"/>
            <w:hideMark/>
          </w:tcPr>
          <w:p w14:paraId="7F590470"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ZÁKLADY ZE ŽELEZOBETONU DO C30/37</w:t>
            </w:r>
          </w:p>
        </w:tc>
        <w:tc>
          <w:tcPr>
            <w:tcW w:w="588" w:type="dxa"/>
            <w:tcBorders>
              <w:top w:val="nil"/>
              <w:left w:val="nil"/>
              <w:bottom w:val="nil"/>
              <w:right w:val="nil"/>
            </w:tcBorders>
            <w:shd w:val="clear" w:color="auto" w:fill="auto"/>
            <w:noWrap/>
            <w:vAlign w:val="bottom"/>
            <w:hideMark/>
          </w:tcPr>
          <w:p w14:paraId="150C4B34"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977" w:type="dxa"/>
            <w:tcBorders>
              <w:top w:val="nil"/>
              <w:left w:val="nil"/>
              <w:bottom w:val="nil"/>
              <w:right w:val="nil"/>
            </w:tcBorders>
            <w:shd w:val="clear" w:color="auto" w:fill="auto"/>
            <w:noWrap/>
            <w:vAlign w:val="bottom"/>
            <w:hideMark/>
          </w:tcPr>
          <w:p w14:paraId="13ADCFF4"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9.354</w:t>
            </w:r>
          </w:p>
        </w:tc>
      </w:tr>
      <w:tr w:rsidR="00113675" w:rsidRPr="00113675" w14:paraId="2808BB4D" w14:textId="77777777" w:rsidTr="003A5DB8">
        <w:trPr>
          <w:trHeight w:val="300"/>
        </w:trPr>
        <w:tc>
          <w:tcPr>
            <w:tcW w:w="587" w:type="dxa"/>
            <w:tcBorders>
              <w:top w:val="nil"/>
              <w:left w:val="nil"/>
              <w:bottom w:val="nil"/>
              <w:right w:val="nil"/>
            </w:tcBorders>
            <w:shd w:val="clear" w:color="auto" w:fill="auto"/>
            <w:noWrap/>
            <w:vAlign w:val="bottom"/>
            <w:hideMark/>
          </w:tcPr>
          <w:p w14:paraId="01653691"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13</w:t>
            </w:r>
          </w:p>
        </w:tc>
        <w:tc>
          <w:tcPr>
            <w:tcW w:w="810" w:type="dxa"/>
            <w:tcBorders>
              <w:top w:val="nil"/>
              <w:left w:val="nil"/>
              <w:bottom w:val="nil"/>
              <w:right w:val="nil"/>
            </w:tcBorders>
            <w:shd w:val="clear" w:color="auto" w:fill="auto"/>
            <w:noWrap/>
            <w:vAlign w:val="bottom"/>
            <w:hideMark/>
          </w:tcPr>
          <w:p w14:paraId="22EB10B9"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272365</w:t>
            </w:r>
          </w:p>
        </w:tc>
        <w:tc>
          <w:tcPr>
            <w:tcW w:w="6116" w:type="dxa"/>
            <w:tcBorders>
              <w:top w:val="nil"/>
              <w:left w:val="nil"/>
              <w:bottom w:val="nil"/>
              <w:right w:val="nil"/>
            </w:tcBorders>
            <w:shd w:val="clear" w:color="auto" w:fill="auto"/>
            <w:noWrap/>
            <w:vAlign w:val="bottom"/>
            <w:hideMark/>
          </w:tcPr>
          <w:p w14:paraId="2EED5DF4"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ZÁKLADŮ Z OCELI 10505, B500B</w:t>
            </w:r>
          </w:p>
        </w:tc>
        <w:tc>
          <w:tcPr>
            <w:tcW w:w="588" w:type="dxa"/>
            <w:tcBorders>
              <w:top w:val="nil"/>
              <w:left w:val="nil"/>
              <w:bottom w:val="nil"/>
              <w:right w:val="nil"/>
            </w:tcBorders>
            <w:shd w:val="clear" w:color="auto" w:fill="auto"/>
            <w:noWrap/>
            <w:vAlign w:val="bottom"/>
            <w:hideMark/>
          </w:tcPr>
          <w:p w14:paraId="633A2953"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495048E1"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0.403</w:t>
            </w:r>
          </w:p>
        </w:tc>
      </w:tr>
      <w:tr w:rsidR="00113675" w:rsidRPr="00113675" w14:paraId="027D1525" w14:textId="77777777" w:rsidTr="003A5DB8">
        <w:trPr>
          <w:trHeight w:val="300"/>
        </w:trPr>
        <w:tc>
          <w:tcPr>
            <w:tcW w:w="587" w:type="dxa"/>
            <w:tcBorders>
              <w:top w:val="nil"/>
              <w:left w:val="nil"/>
              <w:bottom w:val="nil"/>
              <w:right w:val="nil"/>
            </w:tcBorders>
            <w:shd w:val="clear" w:color="auto" w:fill="auto"/>
            <w:noWrap/>
            <w:vAlign w:val="bottom"/>
            <w:hideMark/>
          </w:tcPr>
          <w:p w14:paraId="72065176"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18</w:t>
            </w:r>
          </w:p>
        </w:tc>
        <w:tc>
          <w:tcPr>
            <w:tcW w:w="810" w:type="dxa"/>
            <w:tcBorders>
              <w:top w:val="nil"/>
              <w:left w:val="nil"/>
              <w:bottom w:val="nil"/>
              <w:right w:val="nil"/>
            </w:tcBorders>
            <w:shd w:val="clear" w:color="auto" w:fill="auto"/>
            <w:noWrap/>
            <w:vAlign w:val="bottom"/>
            <w:hideMark/>
          </w:tcPr>
          <w:p w14:paraId="7770098F"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467314</w:t>
            </w:r>
          </w:p>
        </w:tc>
        <w:tc>
          <w:tcPr>
            <w:tcW w:w="6116" w:type="dxa"/>
            <w:tcBorders>
              <w:top w:val="nil"/>
              <w:left w:val="nil"/>
              <w:bottom w:val="nil"/>
              <w:right w:val="nil"/>
            </w:tcBorders>
            <w:shd w:val="clear" w:color="auto" w:fill="auto"/>
            <w:noWrap/>
            <w:vAlign w:val="bottom"/>
            <w:hideMark/>
          </w:tcPr>
          <w:p w14:paraId="202BB028"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STUPNĚ A PRAHY VODNÍCH KORYT Z PROSTÉHO BETONU C25/30</w:t>
            </w:r>
          </w:p>
        </w:tc>
        <w:tc>
          <w:tcPr>
            <w:tcW w:w="588" w:type="dxa"/>
            <w:tcBorders>
              <w:top w:val="nil"/>
              <w:left w:val="nil"/>
              <w:bottom w:val="nil"/>
              <w:right w:val="nil"/>
            </w:tcBorders>
            <w:shd w:val="clear" w:color="auto" w:fill="auto"/>
            <w:noWrap/>
            <w:vAlign w:val="bottom"/>
            <w:hideMark/>
          </w:tcPr>
          <w:p w14:paraId="4711B616"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977" w:type="dxa"/>
            <w:tcBorders>
              <w:top w:val="nil"/>
              <w:left w:val="nil"/>
              <w:bottom w:val="nil"/>
              <w:right w:val="nil"/>
            </w:tcBorders>
            <w:shd w:val="clear" w:color="auto" w:fill="auto"/>
            <w:noWrap/>
            <w:vAlign w:val="bottom"/>
            <w:hideMark/>
          </w:tcPr>
          <w:p w14:paraId="0D8355BE"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1.217</w:t>
            </w:r>
          </w:p>
        </w:tc>
      </w:tr>
      <w:tr w:rsidR="00113675" w:rsidRPr="00113675" w14:paraId="074A17C1" w14:textId="77777777" w:rsidTr="003A5DB8">
        <w:trPr>
          <w:trHeight w:val="300"/>
        </w:trPr>
        <w:tc>
          <w:tcPr>
            <w:tcW w:w="587" w:type="dxa"/>
            <w:tcBorders>
              <w:top w:val="nil"/>
              <w:left w:val="nil"/>
              <w:bottom w:val="nil"/>
              <w:right w:val="nil"/>
            </w:tcBorders>
            <w:shd w:val="clear" w:color="auto" w:fill="auto"/>
            <w:noWrap/>
            <w:vAlign w:val="bottom"/>
            <w:hideMark/>
          </w:tcPr>
          <w:p w14:paraId="13A0EBFC"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w:t>
            </w:r>
          </w:p>
        </w:tc>
        <w:tc>
          <w:tcPr>
            <w:tcW w:w="810" w:type="dxa"/>
            <w:tcBorders>
              <w:top w:val="nil"/>
              <w:left w:val="nil"/>
              <w:bottom w:val="nil"/>
              <w:right w:val="nil"/>
            </w:tcBorders>
            <w:shd w:val="clear" w:color="auto" w:fill="auto"/>
            <w:noWrap/>
            <w:vAlign w:val="bottom"/>
            <w:hideMark/>
          </w:tcPr>
          <w:p w14:paraId="1F89D73A"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15111</w:t>
            </w:r>
          </w:p>
        </w:tc>
        <w:tc>
          <w:tcPr>
            <w:tcW w:w="6116" w:type="dxa"/>
            <w:tcBorders>
              <w:top w:val="nil"/>
              <w:left w:val="nil"/>
              <w:bottom w:val="nil"/>
              <w:right w:val="nil"/>
            </w:tcBorders>
            <w:shd w:val="clear" w:color="auto" w:fill="auto"/>
            <w:noWrap/>
            <w:vAlign w:val="bottom"/>
            <w:hideMark/>
          </w:tcPr>
          <w:p w14:paraId="06128ACA"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POPLATKY ZA LIKVIDACŮ ODPADŮ NEKONTAMINOVANÝCH - 17 05 04 VYTĚŽENÉ ZEMINY A HORNINY - I. TŘÍDA TĚŽITELNOSTI</w:t>
            </w:r>
          </w:p>
        </w:tc>
        <w:tc>
          <w:tcPr>
            <w:tcW w:w="588" w:type="dxa"/>
            <w:tcBorders>
              <w:top w:val="nil"/>
              <w:left w:val="nil"/>
              <w:bottom w:val="nil"/>
              <w:right w:val="nil"/>
            </w:tcBorders>
            <w:shd w:val="clear" w:color="auto" w:fill="auto"/>
            <w:noWrap/>
            <w:vAlign w:val="bottom"/>
            <w:hideMark/>
          </w:tcPr>
          <w:p w14:paraId="10631C23"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453B1965"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1109.674</w:t>
            </w:r>
          </w:p>
        </w:tc>
      </w:tr>
    </w:tbl>
    <w:p w14:paraId="407DF558" w14:textId="77777777" w:rsidR="008B3D45" w:rsidRPr="00113675" w:rsidRDefault="008B3D45" w:rsidP="008B3D45">
      <w:pPr>
        <w:spacing w:after="0" w:line="240" w:lineRule="auto"/>
        <w:jc w:val="both"/>
        <w:rPr>
          <w:rFonts w:ascii="Calibri" w:eastAsia="Times New Roman" w:hAnsi="Calibri" w:cs="Times New Roman"/>
          <w:b/>
          <w:sz w:val="22"/>
          <w:szCs w:val="22"/>
          <w:lang w:eastAsia="cs-CZ"/>
        </w:rPr>
      </w:pPr>
      <w:r w:rsidRPr="00113675">
        <w:rPr>
          <w:rFonts w:ascii="Calibri" w:eastAsia="Times New Roman" w:hAnsi="Calibri" w:cs="Times New Roman"/>
          <w:b/>
          <w:sz w:val="22"/>
          <w:szCs w:val="22"/>
          <w:lang w:eastAsia="cs-CZ"/>
        </w:rPr>
        <w:t>SO 04-19-05</w:t>
      </w:r>
    </w:p>
    <w:tbl>
      <w:tblPr>
        <w:tblW w:w="9078" w:type="dxa"/>
        <w:tblInd w:w="70" w:type="dxa"/>
        <w:tblCellMar>
          <w:left w:w="70" w:type="dxa"/>
          <w:right w:w="70" w:type="dxa"/>
        </w:tblCellMar>
        <w:tblLook w:val="04A0" w:firstRow="1" w:lastRow="0" w:firstColumn="1" w:lastColumn="0" w:noHBand="0" w:noVBand="1"/>
      </w:tblPr>
      <w:tblGrid>
        <w:gridCol w:w="587"/>
        <w:gridCol w:w="818"/>
        <w:gridCol w:w="6108"/>
        <w:gridCol w:w="588"/>
        <w:gridCol w:w="977"/>
      </w:tblGrid>
      <w:tr w:rsidR="00113675" w:rsidRPr="00113675" w14:paraId="3081A62E" w14:textId="77777777" w:rsidTr="003A5DB8">
        <w:trPr>
          <w:trHeight w:val="300"/>
        </w:trPr>
        <w:tc>
          <w:tcPr>
            <w:tcW w:w="587" w:type="dxa"/>
            <w:tcBorders>
              <w:top w:val="nil"/>
              <w:left w:val="nil"/>
              <w:bottom w:val="nil"/>
              <w:right w:val="nil"/>
            </w:tcBorders>
            <w:shd w:val="clear" w:color="auto" w:fill="auto"/>
            <w:noWrap/>
            <w:vAlign w:val="bottom"/>
            <w:hideMark/>
          </w:tcPr>
          <w:p w14:paraId="3B3A0D95"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6</w:t>
            </w:r>
          </w:p>
        </w:tc>
        <w:tc>
          <w:tcPr>
            <w:tcW w:w="818" w:type="dxa"/>
            <w:tcBorders>
              <w:top w:val="nil"/>
              <w:left w:val="nil"/>
              <w:bottom w:val="nil"/>
              <w:right w:val="nil"/>
            </w:tcBorders>
            <w:shd w:val="clear" w:color="auto" w:fill="auto"/>
            <w:noWrap/>
            <w:vAlign w:val="bottom"/>
            <w:hideMark/>
          </w:tcPr>
          <w:p w14:paraId="3D27D416"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12940</w:t>
            </w:r>
          </w:p>
        </w:tc>
        <w:tc>
          <w:tcPr>
            <w:tcW w:w="6108" w:type="dxa"/>
            <w:tcBorders>
              <w:top w:val="nil"/>
              <w:left w:val="nil"/>
              <w:bottom w:val="nil"/>
              <w:right w:val="nil"/>
            </w:tcBorders>
            <w:shd w:val="clear" w:color="auto" w:fill="auto"/>
            <w:noWrap/>
            <w:vAlign w:val="bottom"/>
            <w:hideMark/>
          </w:tcPr>
          <w:p w14:paraId="3C002A5B"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ČIŠTĚNÍ RÁMOVÝCH A KLENBOVÝCH PROPUSTŮ OD NÁNOSŮ</w:t>
            </w:r>
          </w:p>
        </w:tc>
        <w:tc>
          <w:tcPr>
            <w:tcW w:w="588" w:type="dxa"/>
            <w:tcBorders>
              <w:top w:val="nil"/>
              <w:left w:val="nil"/>
              <w:bottom w:val="nil"/>
              <w:right w:val="nil"/>
            </w:tcBorders>
            <w:shd w:val="clear" w:color="auto" w:fill="auto"/>
            <w:noWrap/>
            <w:vAlign w:val="bottom"/>
            <w:hideMark/>
          </w:tcPr>
          <w:p w14:paraId="6D65C125"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977" w:type="dxa"/>
            <w:tcBorders>
              <w:top w:val="nil"/>
              <w:left w:val="nil"/>
              <w:bottom w:val="nil"/>
              <w:right w:val="nil"/>
            </w:tcBorders>
            <w:shd w:val="clear" w:color="auto" w:fill="auto"/>
            <w:noWrap/>
            <w:vAlign w:val="bottom"/>
            <w:hideMark/>
          </w:tcPr>
          <w:p w14:paraId="73AF8B58"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8.752</w:t>
            </w:r>
          </w:p>
        </w:tc>
      </w:tr>
      <w:tr w:rsidR="00113675" w:rsidRPr="00113675" w14:paraId="75F77422" w14:textId="77777777" w:rsidTr="003A5DB8">
        <w:trPr>
          <w:trHeight w:val="300"/>
        </w:trPr>
        <w:tc>
          <w:tcPr>
            <w:tcW w:w="587" w:type="dxa"/>
            <w:tcBorders>
              <w:top w:val="nil"/>
              <w:left w:val="nil"/>
              <w:bottom w:val="nil"/>
              <w:right w:val="nil"/>
            </w:tcBorders>
            <w:shd w:val="clear" w:color="auto" w:fill="auto"/>
            <w:noWrap/>
            <w:vAlign w:val="bottom"/>
            <w:hideMark/>
          </w:tcPr>
          <w:p w14:paraId="78D10C3F"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9</w:t>
            </w:r>
          </w:p>
        </w:tc>
        <w:tc>
          <w:tcPr>
            <w:tcW w:w="818" w:type="dxa"/>
            <w:tcBorders>
              <w:top w:val="nil"/>
              <w:left w:val="nil"/>
              <w:bottom w:val="nil"/>
              <w:right w:val="nil"/>
            </w:tcBorders>
            <w:shd w:val="clear" w:color="auto" w:fill="auto"/>
            <w:noWrap/>
            <w:vAlign w:val="bottom"/>
            <w:hideMark/>
          </w:tcPr>
          <w:p w14:paraId="06CFCF6A"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17120</w:t>
            </w:r>
          </w:p>
        </w:tc>
        <w:tc>
          <w:tcPr>
            <w:tcW w:w="6108" w:type="dxa"/>
            <w:tcBorders>
              <w:top w:val="nil"/>
              <w:left w:val="nil"/>
              <w:bottom w:val="nil"/>
              <w:right w:val="nil"/>
            </w:tcBorders>
            <w:shd w:val="clear" w:color="auto" w:fill="auto"/>
            <w:noWrap/>
            <w:vAlign w:val="bottom"/>
            <w:hideMark/>
          </w:tcPr>
          <w:p w14:paraId="6D54D92A"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ULOŽENÍ SYPANINY DO NÁSYPŮ A NA SKLÁDKY BEZ ZHUTNĚNÍ</w:t>
            </w:r>
          </w:p>
        </w:tc>
        <w:tc>
          <w:tcPr>
            <w:tcW w:w="588" w:type="dxa"/>
            <w:tcBorders>
              <w:top w:val="nil"/>
              <w:left w:val="nil"/>
              <w:bottom w:val="nil"/>
              <w:right w:val="nil"/>
            </w:tcBorders>
            <w:shd w:val="clear" w:color="auto" w:fill="auto"/>
            <w:noWrap/>
            <w:vAlign w:val="bottom"/>
            <w:hideMark/>
          </w:tcPr>
          <w:p w14:paraId="6B1C2148"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977" w:type="dxa"/>
            <w:tcBorders>
              <w:top w:val="nil"/>
              <w:left w:val="nil"/>
              <w:bottom w:val="nil"/>
              <w:right w:val="nil"/>
            </w:tcBorders>
            <w:shd w:val="clear" w:color="auto" w:fill="auto"/>
            <w:noWrap/>
            <w:vAlign w:val="bottom"/>
            <w:hideMark/>
          </w:tcPr>
          <w:p w14:paraId="3135BF44"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774.852</w:t>
            </w:r>
          </w:p>
        </w:tc>
      </w:tr>
      <w:tr w:rsidR="00113675" w:rsidRPr="00113675" w14:paraId="20253AEF" w14:textId="77777777" w:rsidTr="003A5DB8">
        <w:trPr>
          <w:trHeight w:val="300"/>
        </w:trPr>
        <w:tc>
          <w:tcPr>
            <w:tcW w:w="587" w:type="dxa"/>
            <w:tcBorders>
              <w:top w:val="nil"/>
              <w:left w:val="nil"/>
              <w:bottom w:val="nil"/>
              <w:right w:val="nil"/>
            </w:tcBorders>
            <w:shd w:val="clear" w:color="auto" w:fill="auto"/>
            <w:noWrap/>
            <w:vAlign w:val="bottom"/>
            <w:hideMark/>
          </w:tcPr>
          <w:p w14:paraId="312F33CA"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11</w:t>
            </w:r>
          </w:p>
        </w:tc>
        <w:tc>
          <w:tcPr>
            <w:tcW w:w="818" w:type="dxa"/>
            <w:tcBorders>
              <w:top w:val="nil"/>
              <w:left w:val="nil"/>
              <w:bottom w:val="nil"/>
              <w:right w:val="nil"/>
            </w:tcBorders>
            <w:shd w:val="clear" w:color="auto" w:fill="auto"/>
            <w:noWrap/>
            <w:vAlign w:val="bottom"/>
            <w:hideMark/>
          </w:tcPr>
          <w:p w14:paraId="7AE29489"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18243</w:t>
            </w:r>
          </w:p>
        </w:tc>
        <w:tc>
          <w:tcPr>
            <w:tcW w:w="6108" w:type="dxa"/>
            <w:tcBorders>
              <w:top w:val="nil"/>
              <w:left w:val="nil"/>
              <w:bottom w:val="nil"/>
              <w:right w:val="nil"/>
            </w:tcBorders>
            <w:shd w:val="clear" w:color="auto" w:fill="auto"/>
            <w:noWrap/>
            <w:vAlign w:val="bottom"/>
            <w:hideMark/>
          </w:tcPr>
          <w:p w14:paraId="616948E6"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ZALOŽENÍ TRÁVNÍKU HYDROOSEVEM NA HLUŠINU</w:t>
            </w:r>
          </w:p>
        </w:tc>
        <w:tc>
          <w:tcPr>
            <w:tcW w:w="588" w:type="dxa"/>
            <w:tcBorders>
              <w:top w:val="nil"/>
              <w:left w:val="nil"/>
              <w:bottom w:val="nil"/>
              <w:right w:val="nil"/>
            </w:tcBorders>
            <w:shd w:val="clear" w:color="auto" w:fill="auto"/>
            <w:noWrap/>
            <w:vAlign w:val="bottom"/>
            <w:hideMark/>
          </w:tcPr>
          <w:p w14:paraId="1F1E8695"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m2</w:t>
            </w:r>
          </w:p>
        </w:tc>
        <w:tc>
          <w:tcPr>
            <w:tcW w:w="977" w:type="dxa"/>
            <w:tcBorders>
              <w:top w:val="nil"/>
              <w:left w:val="nil"/>
              <w:bottom w:val="nil"/>
              <w:right w:val="nil"/>
            </w:tcBorders>
            <w:shd w:val="clear" w:color="auto" w:fill="auto"/>
            <w:noWrap/>
            <w:vAlign w:val="bottom"/>
            <w:hideMark/>
          </w:tcPr>
          <w:p w14:paraId="711DD299"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144.222</w:t>
            </w:r>
          </w:p>
        </w:tc>
      </w:tr>
      <w:tr w:rsidR="00113675" w:rsidRPr="00113675" w14:paraId="2E039445" w14:textId="77777777" w:rsidTr="003A5DB8">
        <w:trPr>
          <w:trHeight w:val="300"/>
        </w:trPr>
        <w:tc>
          <w:tcPr>
            <w:tcW w:w="587" w:type="dxa"/>
            <w:tcBorders>
              <w:top w:val="nil"/>
              <w:left w:val="nil"/>
              <w:bottom w:val="nil"/>
              <w:right w:val="nil"/>
            </w:tcBorders>
            <w:shd w:val="clear" w:color="auto" w:fill="auto"/>
            <w:noWrap/>
            <w:vAlign w:val="bottom"/>
            <w:hideMark/>
          </w:tcPr>
          <w:p w14:paraId="4F52A656"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13</w:t>
            </w:r>
          </w:p>
        </w:tc>
        <w:tc>
          <w:tcPr>
            <w:tcW w:w="818" w:type="dxa"/>
            <w:tcBorders>
              <w:top w:val="nil"/>
              <w:left w:val="nil"/>
              <w:bottom w:val="nil"/>
              <w:right w:val="nil"/>
            </w:tcBorders>
            <w:shd w:val="clear" w:color="auto" w:fill="auto"/>
            <w:noWrap/>
            <w:vAlign w:val="bottom"/>
            <w:hideMark/>
          </w:tcPr>
          <w:p w14:paraId="30C3FDF8"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272365</w:t>
            </w:r>
          </w:p>
        </w:tc>
        <w:tc>
          <w:tcPr>
            <w:tcW w:w="6108" w:type="dxa"/>
            <w:tcBorders>
              <w:top w:val="nil"/>
              <w:left w:val="nil"/>
              <w:bottom w:val="nil"/>
              <w:right w:val="nil"/>
            </w:tcBorders>
            <w:shd w:val="clear" w:color="auto" w:fill="auto"/>
            <w:noWrap/>
            <w:vAlign w:val="bottom"/>
            <w:hideMark/>
          </w:tcPr>
          <w:p w14:paraId="69F2ECEE"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ZÁKLADŮ Z OCELI 10505, B500B</w:t>
            </w:r>
          </w:p>
        </w:tc>
        <w:tc>
          <w:tcPr>
            <w:tcW w:w="588" w:type="dxa"/>
            <w:tcBorders>
              <w:top w:val="nil"/>
              <w:left w:val="nil"/>
              <w:bottom w:val="nil"/>
              <w:right w:val="nil"/>
            </w:tcBorders>
            <w:shd w:val="clear" w:color="auto" w:fill="auto"/>
            <w:noWrap/>
            <w:vAlign w:val="bottom"/>
            <w:hideMark/>
          </w:tcPr>
          <w:p w14:paraId="27785E7F"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4FCE0787"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0.342</w:t>
            </w:r>
          </w:p>
        </w:tc>
      </w:tr>
      <w:tr w:rsidR="00113675" w:rsidRPr="00113675" w14:paraId="3EEEED60" w14:textId="77777777" w:rsidTr="003A5DB8">
        <w:trPr>
          <w:trHeight w:val="300"/>
        </w:trPr>
        <w:tc>
          <w:tcPr>
            <w:tcW w:w="587" w:type="dxa"/>
            <w:tcBorders>
              <w:top w:val="nil"/>
              <w:left w:val="nil"/>
              <w:bottom w:val="nil"/>
              <w:right w:val="nil"/>
            </w:tcBorders>
            <w:shd w:val="clear" w:color="auto" w:fill="auto"/>
            <w:noWrap/>
            <w:vAlign w:val="bottom"/>
            <w:hideMark/>
          </w:tcPr>
          <w:p w14:paraId="5A5BE6D1"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w:t>
            </w:r>
          </w:p>
        </w:tc>
        <w:tc>
          <w:tcPr>
            <w:tcW w:w="818" w:type="dxa"/>
            <w:tcBorders>
              <w:top w:val="nil"/>
              <w:left w:val="nil"/>
              <w:bottom w:val="nil"/>
              <w:right w:val="nil"/>
            </w:tcBorders>
            <w:shd w:val="clear" w:color="auto" w:fill="auto"/>
            <w:noWrap/>
            <w:vAlign w:val="bottom"/>
            <w:hideMark/>
          </w:tcPr>
          <w:p w14:paraId="12B2D245"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317325</w:t>
            </w:r>
          </w:p>
        </w:tc>
        <w:tc>
          <w:tcPr>
            <w:tcW w:w="6108" w:type="dxa"/>
            <w:tcBorders>
              <w:top w:val="nil"/>
              <w:left w:val="nil"/>
              <w:bottom w:val="nil"/>
              <w:right w:val="nil"/>
            </w:tcBorders>
            <w:shd w:val="clear" w:color="auto" w:fill="auto"/>
            <w:noWrap/>
            <w:vAlign w:val="bottom"/>
            <w:hideMark/>
          </w:tcPr>
          <w:p w14:paraId="71395B95"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ŘÍMSY ZE ŽELEZOBETONU DO C30/37</w:t>
            </w:r>
          </w:p>
        </w:tc>
        <w:tc>
          <w:tcPr>
            <w:tcW w:w="588" w:type="dxa"/>
            <w:tcBorders>
              <w:top w:val="nil"/>
              <w:left w:val="nil"/>
              <w:bottom w:val="nil"/>
              <w:right w:val="nil"/>
            </w:tcBorders>
            <w:shd w:val="clear" w:color="auto" w:fill="auto"/>
            <w:noWrap/>
            <w:vAlign w:val="bottom"/>
            <w:hideMark/>
          </w:tcPr>
          <w:p w14:paraId="407B5E03"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977" w:type="dxa"/>
            <w:tcBorders>
              <w:top w:val="nil"/>
              <w:left w:val="nil"/>
              <w:bottom w:val="nil"/>
              <w:right w:val="nil"/>
            </w:tcBorders>
            <w:shd w:val="clear" w:color="auto" w:fill="auto"/>
            <w:noWrap/>
            <w:vAlign w:val="bottom"/>
            <w:hideMark/>
          </w:tcPr>
          <w:p w14:paraId="57D26EBB"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0.983</w:t>
            </w:r>
          </w:p>
        </w:tc>
      </w:tr>
      <w:tr w:rsidR="00113675" w:rsidRPr="00113675" w14:paraId="293D3950" w14:textId="77777777" w:rsidTr="003A5DB8">
        <w:trPr>
          <w:trHeight w:val="300"/>
        </w:trPr>
        <w:tc>
          <w:tcPr>
            <w:tcW w:w="587" w:type="dxa"/>
            <w:tcBorders>
              <w:top w:val="nil"/>
              <w:left w:val="nil"/>
              <w:bottom w:val="nil"/>
              <w:right w:val="nil"/>
            </w:tcBorders>
            <w:shd w:val="clear" w:color="auto" w:fill="auto"/>
            <w:noWrap/>
            <w:vAlign w:val="bottom"/>
            <w:hideMark/>
          </w:tcPr>
          <w:p w14:paraId="6F1555DD"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16</w:t>
            </w:r>
          </w:p>
        </w:tc>
        <w:tc>
          <w:tcPr>
            <w:tcW w:w="818" w:type="dxa"/>
            <w:tcBorders>
              <w:top w:val="nil"/>
              <w:left w:val="nil"/>
              <w:bottom w:val="nil"/>
              <w:right w:val="nil"/>
            </w:tcBorders>
            <w:shd w:val="clear" w:color="auto" w:fill="auto"/>
            <w:noWrap/>
            <w:vAlign w:val="bottom"/>
            <w:hideMark/>
          </w:tcPr>
          <w:p w14:paraId="208BDEE5"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317365</w:t>
            </w:r>
          </w:p>
        </w:tc>
        <w:tc>
          <w:tcPr>
            <w:tcW w:w="6108" w:type="dxa"/>
            <w:tcBorders>
              <w:top w:val="nil"/>
              <w:left w:val="nil"/>
              <w:bottom w:val="nil"/>
              <w:right w:val="nil"/>
            </w:tcBorders>
            <w:shd w:val="clear" w:color="auto" w:fill="auto"/>
            <w:noWrap/>
            <w:vAlign w:val="bottom"/>
            <w:hideMark/>
          </w:tcPr>
          <w:p w14:paraId="30F2C857"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ŘÍMS Z OCELI 10505, B500B</w:t>
            </w:r>
          </w:p>
        </w:tc>
        <w:tc>
          <w:tcPr>
            <w:tcW w:w="588" w:type="dxa"/>
            <w:tcBorders>
              <w:top w:val="nil"/>
              <w:left w:val="nil"/>
              <w:bottom w:val="nil"/>
              <w:right w:val="nil"/>
            </w:tcBorders>
            <w:shd w:val="clear" w:color="auto" w:fill="auto"/>
            <w:noWrap/>
            <w:vAlign w:val="bottom"/>
            <w:hideMark/>
          </w:tcPr>
          <w:p w14:paraId="6CFC8094"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2DDD98D7"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0.067</w:t>
            </w:r>
          </w:p>
        </w:tc>
      </w:tr>
      <w:tr w:rsidR="00113675" w:rsidRPr="00113675" w14:paraId="05A21E77" w14:textId="77777777" w:rsidTr="003A5DB8">
        <w:trPr>
          <w:trHeight w:val="300"/>
        </w:trPr>
        <w:tc>
          <w:tcPr>
            <w:tcW w:w="587" w:type="dxa"/>
            <w:tcBorders>
              <w:top w:val="nil"/>
              <w:left w:val="nil"/>
              <w:bottom w:val="nil"/>
              <w:right w:val="nil"/>
            </w:tcBorders>
            <w:shd w:val="clear" w:color="auto" w:fill="auto"/>
            <w:noWrap/>
            <w:vAlign w:val="bottom"/>
            <w:hideMark/>
          </w:tcPr>
          <w:p w14:paraId="2CCC774C"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17</w:t>
            </w:r>
          </w:p>
        </w:tc>
        <w:tc>
          <w:tcPr>
            <w:tcW w:w="818" w:type="dxa"/>
            <w:tcBorders>
              <w:top w:val="nil"/>
              <w:left w:val="nil"/>
              <w:bottom w:val="nil"/>
              <w:right w:val="nil"/>
            </w:tcBorders>
            <w:shd w:val="clear" w:color="auto" w:fill="auto"/>
            <w:noWrap/>
            <w:vAlign w:val="bottom"/>
            <w:hideMark/>
          </w:tcPr>
          <w:p w14:paraId="3B097228"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389126</w:t>
            </w:r>
          </w:p>
        </w:tc>
        <w:tc>
          <w:tcPr>
            <w:tcW w:w="6108" w:type="dxa"/>
            <w:tcBorders>
              <w:top w:val="nil"/>
              <w:left w:val="nil"/>
              <w:bottom w:val="nil"/>
              <w:right w:val="nil"/>
            </w:tcBorders>
            <w:shd w:val="clear" w:color="auto" w:fill="auto"/>
            <w:noWrap/>
            <w:vAlign w:val="bottom"/>
            <w:hideMark/>
          </w:tcPr>
          <w:p w14:paraId="746D304F"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MOSTNÍ RÁMOVÉ KONSTR Z DÍLCŮ ŽELEZOBET DO C40/50</w:t>
            </w:r>
          </w:p>
        </w:tc>
        <w:tc>
          <w:tcPr>
            <w:tcW w:w="588" w:type="dxa"/>
            <w:tcBorders>
              <w:top w:val="nil"/>
              <w:left w:val="nil"/>
              <w:bottom w:val="nil"/>
              <w:right w:val="nil"/>
            </w:tcBorders>
            <w:shd w:val="clear" w:color="auto" w:fill="auto"/>
            <w:noWrap/>
            <w:vAlign w:val="bottom"/>
            <w:hideMark/>
          </w:tcPr>
          <w:p w14:paraId="1BE3475B"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977" w:type="dxa"/>
            <w:tcBorders>
              <w:top w:val="nil"/>
              <w:left w:val="nil"/>
              <w:bottom w:val="nil"/>
              <w:right w:val="nil"/>
            </w:tcBorders>
            <w:shd w:val="clear" w:color="auto" w:fill="auto"/>
            <w:noWrap/>
            <w:vAlign w:val="bottom"/>
            <w:hideMark/>
          </w:tcPr>
          <w:p w14:paraId="79351CE3"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32.138</w:t>
            </w:r>
          </w:p>
        </w:tc>
      </w:tr>
      <w:tr w:rsidR="00113675" w:rsidRPr="00113675" w14:paraId="269FBD4E" w14:textId="77777777" w:rsidTr="003A5DB8">
        <w:trPr>
          <w:trHeight w:val="300"/>
        </w:trPr>
        <w:tc>
          <w:tcPr>
            <w:tcW w:w="587" w:type="dxa"/>
            <w:tcBorders>
              <w:top w:val="nil"/>
              <w:left w:val="nil"/>
              <w:bottom w:val="nil"/>
              <w:right w:val="nil"/>
            </w:tcBorders>
            <w:shd w:val="clear" w:color="auto" w:fill="auto"/>
            <w:noWrap/>
            <w:vAlign w:val="bottom"/>
            <w:hideMark/>
          </w:tcPr>
          <w:p w14:paraId="37776138"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22</w:t>
            </w:r>
          </w:p>
        </w:tc>
        <w:tc>
          <w:tcPr>
            <w:tcW w:w="818" w:type="dxa"/>
            <w:tcBorders>
              <w:top w:val="nil"/>
              <w:left w:val="nil"/>
              <w:bottom w:val="nil"/>
              <w:right w:val="nil"/>
            </w:tcBorders>
            <w:shd w:val="clear" w:color="auto" w:fill="auto"/>
            <w:noWrap/>
            <w:vAlign w:val="bottom"/>
            <w:hideMark/>
          </w:tcPr>
          <w:p w14:paraId="79D97EB4"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711111</w:t>
            </w:r>
          </w:p>
        </w:tc>
        <w:tc>
          <w:tcPr>
            <w:tcW w:w="6108" w:type="dxa"/>
            <w:tcBorders>
              <w:top w:val="nil"/>
              <w:left w:val="nil"/>
              <w:bottom w:val="nil"/>
              <w:right w:val="nil"/>
            </w:tcBorders>
            <w:shd w:val="clear" w:color="auto" w:fill="auto"/>
            <w:noWrap/>
            <w:vAlign w:val="bottom"/>
            <w:hideMark/>
          </w:tcPr>
          <w:p w14:paraId="27DEA5AB"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IZOLACE BĚŽNÝCH KONSTRUKCÍ PROTI ZEMNÍ VLHKOSTI ASFALTOVÝMI NÁTĚRY</w:t>
            </w:r>
          </w:p>
        </w:tc>
        <w:tc>
          <w:tcPr>
            <w:tcW w:w="588" w:type="dxa"/>
            <w:tcBorders>
              <w:top w:val="nil"/>
              <w:left w:val="nil"/>
              <w:bottom w:val="nil"/>
              <w:right w:val="nil"/>
            </w:tcBorders>
            <w:shd w:val="clear" w:color="auto" w:fill="auto"/>
            <w:noWrap/>
            <w:vAlign w:val="bottom"/>
            <w:hideMark/>
          </w:tcPr>
          <w:p w14:paraId="238668B7"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m2</w:t>
            </w:r>
          </w:p>
        </w:tc>
        <w:tc>
          <w:tcPr>
            <w:tcW w:w="977" w:type="dxa"/>
            <w:tcBorders>
              <w:top w:val="nil"/>
              <w:left w:val="nil"/>
              <w:bottom w:val="nil"/>
              <w:right w:val="nil"/>
            </w:tcBorders>
            <w:shd w:val="clear" w:color="auto" w:fill="auto"/>
            <w:noWrap/>
            <w:vAlign w:val="bottom"/>
            <w:hideMark/>
          </w:tcPr>
          <w:p w14:paraId="766BF4EA"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124.728</w:t>
            </w:r>
          </w:p>
        </w:tc>
      </w:tr>
      <w:tr w:rsidR="00113675" w:rsidRPr="00113675" w14:paraId="16DCEE1C" w14:textId="77777777" w:rsidTr="003A5DB8">
        <w:trPr>
          <w:trHeight w:val="300"/>
        </w:trPr>
        <w:tc>
          <w:tcPr>
            <w:tcW w:w="587" w:type="dxa"/>
            <w:tcBorders>
              <w:top w:val="nil"/>
              <w:left w:val="nil"/>
              <w:bottom w:val="nil"/>
              <w:right w:val="nil"/>
            </w:tcBorders>
            <w:shd w:val="clear" w:color="auto" w:fill="auto"/>
            <w:noWrap/>
            <w:vAlign w:val="bottom"/>
            <w:hideMark/>
          </w:tcPr>
          <w:p w14:paraId="592E1C65"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23</w:t>
            </w:r>
          </w:p>
        </w:tc>
        <w:tc>
          <w:tcPr>
            <w:tcW w:w="818" w:type="dxa"/>
            <w:tcBorders>
              <w:top w:val="nil"/>
              <w:left w:val="nil"/>
              <w:bottom w:val="nil"/>
              <w:right w:val="nil"/>
            </w:tcBorders>
            <w:shd w:val="clear" w:color="auto" w:fill="auto"/>
            <w:noWrap/>
            <w:vAlign w:val="bottom"/>
            <w:hideMark/>
          </w:tcPr>
          <w:p w14:paraId="59043E55"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711509</w:t>
            </w:r>
          </w:p>
        </w:tc>
        <w:tc>
          <w:tcPr>
            <w:tcW w:w="6108" w:type="dxa"/>
            <w:tcBorders>
              <w:top w:val="nil"/>
              <w:left w:val="nil"/>
              <w:bottom w:val="nil"/>
              <w:right w:val="nil"/>
            </w:tcBorders>
            <w:shd w:val="clear" w:color="auto" w:fill="auto"/>
            <w:noWrap/>
            <w:vAlign w:val="bottom"/>
            <w:hideMark/>
          </w:tcPr>
          <w:p w14:paraId="12D83573"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OCHRANA IZOLACE NA POVRCHU TEXTILIÍ</w:t>
            </w:r>
          </w:p>
        </w:tc>
        <w:tc>
          <w:tcPr>
            <w:tcW w:w="588" w:type="dxa"/>
            <w:tcBorders>
              <w:top w:val="nil"/>
              <w:left w:val="nil"/>
              <w:bottom w:val="nil"/>
              <w:right w:val="nil"/>
            </w:tcBorders>
            <w:shd w:val="clear" w:color="auto" w:fill="auto"/>
            <w:noWrap/>
            <w:vAlign w:val="bottom"/>
            <w:hideMark/>
          </w:tcPr>
          <w:p w14:paraId="0B8725D7"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m2</w:t>
            </w:r>
          </w:p>
        </w:tc>
        <w:tc>
          <w:tcPr>
            <w:tcW w:w="977" w:type="dxa"/>
            <w:tcBorders>
              <w:top w:val="nil"/>
              <w:left w:val="nil"/>
              <w:bottom w:val="nil"/>
              <w:right w:val="nil"/>
            </w:tcBorders>
            <w:shd w:val="clear" w:color="auto" w:fill="auto"/>
            <w:noWrap/>
            <w:vAlign w:val="bottom"/>
            <w:hideMark/>
          </w:tcPr>
          <w:p w14:paraId="5AC37143"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124.728</w:t>
            </w:r>
          </w:p>
        </w:tc>
      </w:tr>
      <w:tr w:rsidR="00113675" w:rsidRPr="00113675" w14:paraId="29EF2F68" w14:textId="77777777" w:rsidTr="003A5DB8">
        <w:trPr>
          <w:trHeight w:val="300"/>
        </w:trPr>
        <w:tc>
          <w:tcPr>
            <w:tcW w:w="587" w:type="dxa"/>
            <w:tcBorders>
              <w:top w:val="nil"/>
              <w:left w:val="nil"/>
              <w:bottom w:val="nil"/>
              <w:right w:val="nil"/>
            </w:tcBorders>
            <w:shd w:val="clear" w:color="auto" w:fill="auto"/>
            <w:noWrap/>
            <w:vAlign w:val="bottom"/>
            <w:hideMark/>
          </w:tcPr>
          <w:p w14:paraId="34A768B0"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25</w:t>
            </w:r>
          </w:p>
        </w:tc>
        <w:tc>
          <w:tcPr>
            <w:tcW w:w="818" w:type="dxa"/>
            <w:tcBorders>
              <w:top w:val="nil"/>
              <w:left w:val="nil"/>
              <w:bottom w:val="nil"/>
              <w:right w:val="nil"/>
            </w:tcBorders>
            <w:shd w:val="clear" w:color="auto" w:fill="auto"/>
            <w:noWrap/>
            <w:vAlign w:val="bottom"/>
            <w:hideMark/>
          </w:tcPr>
          <w:p w14:paraId="1567EA7A"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96616</w:t>
            </w:r>
          </w:p>
        </w:tc>
        <w:tc>
          <w:tcPr>
            <w:tcW w:w="6108" w:type="dxa"/>
            <w:tcBorders>
              <w:top w:val="nil"/>
              <w:left w:val="nil"/>
              <w:bottom w:val="nil"/>
              <w:right w:val="nil"/>
            </w:tcBorders>
            <w:shd w:val="clear" w:color="auto" w:fill="auto"/>
            <w:noWrap/>
            <w:vAlign w:val="bottom"/>
            <w:hideMark/>
          </w:tcPr>
          <w:p w14:paraId="4E9B092F"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BOURÁNÍ KONSTRUKCÍ ZE ŽELEZOBETONU</w:t>
            </w:r>
          </w:p>
        </w:tc>
        <w:tc>
          <w:tcPr>
            <w:tcW w:w="588" w:type="dxa"/>
            <w:tcBorders>
              <w:top w:val="nil"/>
              <w:left w:val="nil"/>
              <w:bottom w:val="nil"/>
              <w:right w:val="nil"/>
            </w:tcBorders>
            <w:shd w:val="clear" w:color="auto" w:fill="auto"/>
            <w:noWrap/>
            <w:vAlign w:val="bottom"/>
            <w:hideMark/>
          </w:tcPr>
          <w:p w14:paraId="2CBC3920"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977" w:type="dxa"/>
            <w:tcBorders>
              <w:top w:val="nil"/>
              <w:left w:val="nil"/>
              <w:bottom w:val="nil"/>
              <w:right w:val="nil"/>
            </w:tcBorders>
            <w:shd w:val="clear" w:color="auto" w:fill="auto"/>
            <w:noWrap/>
            <w:vAlign w:val="bottom"/>
            <w:hideMark/>
          </w:tcPr>
          <w:p w14:paraId="4BE84D6D"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63.107</w:t>
            </w:r>
          </w:p>
        </w:tc>
      </w:tr>
      <w:tr w:rsidR="00113675" w:rsidRPr="00113675" w14:paraId="0DC2C98D" w14:textId="77777777" w:rsidTr="003A5DB8">
        <w:trPr>
          <w:trHeight w:val="300"/>
        </w:trPr>
        <w:tc>
          <w:tcPr>
            <w:tcW w:w="587" w:type="dxa"/>
            <w:tcBorders>
              <w:top w:val="nil"/>
              <w:left w:val="nil"/>
              <w:bottom w:val="nil"/>
              <w:right w:val="nil"/>
            </w:tcBorders>
            <w:shd w:val="clear" w:color="auto" w:fill="auto"/>
            <w:noWrap/>
            <w:vAlign w:val="bottom"/>
            <w:hideMark/>
          </w:tcPr>
          <w:p w14:paraId="57FA7655"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26</w:t>
            </w:r>
          </w:p>
        </w:tc>
        <w:tc>
          <w:tcPr>
            <w:tcW w:w="818" w:type="dxa"/>
            <w:tcBorders>
              <w:top w:val="nil"/>
              <w:left w:val="nil"/>
              <w:bottom w:val="nil"/>
              <w:right w:val="nil"/>
            </w:tcBorders>
            <w:shd w:val="clear" w:color="auto" w:fill="auto"/>
            <w:noWrap/>
            <w:vAlign w:val="bottom"/>
            <w:hideMark/>
          </w:tcPr>
          <w:p w14:paraId="3E9A74A5"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96616B</w:t>
            </w:r>
          </w:p>
        </w:tc>
        <w:tc>
          <w:tcPr>
            <w:tcW w:w="6108" w:type="dxa"/>
            <w:tcBorders>
              <w:top w:val="nil"/>
              <w:left w:val="nil"/>
              <w:bottom w:val="nil"/>
              <w:right w:val="nil"/>
            </w:tcBorders>
            <w:shd w:val="clear" w:color="auto" w:fill="auto"/>
            <w:noWrap/>
            <w:vAlign w:val="bottom"/>
            <w:hideMark/>
          </w:tcPr>
          <w:p w14:paraId="4679A8A5"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BOURÁNÍ KONSTRUKCÍ ZE ŽELEZOBETONU - DOPRAVA</w:t>
            </w:r>
          </w:p>
        </w:tc>
        <w:tc>
          <w:tcPr>
            <w:tcW w:w="588" w:type="dxa"/>
            <w:tcBorders>
              <w:top w:val="nil"/>
              <w:left w:val="nil"/>
              <w:bottom w:val="nil"/>
              <w:right w:val="nil"/>
            </w:tcBorders>
            <w:shd w:val="clear" w:color="auto" w:fill="auto"/>
            <w:noWrap/>
            <w:vAlign w:val="bottom"/>
            <w:hideMark/>
          </w:tcPr>
          <w:p w14:paraId="44479F74" w14:textId="77777777" w:rsidR="008B3D45" w:rsidRPr="00113675" w:rsidRDefault="008B3D45" w:rsidP="003A5DB8">
            <w:pPr>
              <w:spacing w:after="0" w:line="240" w:lineRule="auto"/>
              <w:rPr>
                <w:rFonts w:ascii="Calibri" w:eastAsia="Times New Roman" w:hAnsi="Calibri" w:cs="Times New Roman"/>
                <w:sz w:val="22"/>
                <w:szCs w:val="22"/>
                <w:lang w:eastAsia="cs-CZ"/>
              </w:rPr>
            </w:pPr>
            <w:proofErr w:type="spellStart"/>
            <w:r w:rsidRPr="00113675">
              <w:rPr>
                <w:rFonts w:ascii="Calibri" w:eastAsia="Times New Roman" w:hAnsi="Calibri" w:cs="Times New Roman"/>
                <w:sz w:val="22"/>
                <w:szCs w:val="22"/>
                <w:lang w:eastAsia="cs-CZ"/>
              </w:rPr>
              <w:t>tkm</w:t>
            </w:r>
            <w:proofErr w:type="spellEnd"/>
          </w:p>
        </w:tc>
        <w:tc>
          <w:tcPr>
            <w:tcW w:w="977" w:type="dxa"/>
            <w:tcBorders>
              <w:top w:val="nil"/>
              <w:left w:val="nil"/>
              <w:bottom w:val="nil"/>
              <w:right w:val="nil"/>
            </w:tcBorders>
            <w:shd w:val="clear" w:color="auto" w:fill="auto"/>
            <w:noWrap/>
            <w:vAlign w:val="bottom"/>
            <w:hideMark/>
          </w:tcPr>
          <w:p w14:paraId="0ABCF2FF"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4733.059</w:t>
            </w:r>
          </w:p>
        </w:tc>
      </w:tr>
      <w:tr w:rsidR="00113675" w:rsidRPr="00113675" w14:paraId="54D4794C" w14:textId="77777777" w:rsidTr="003A5DB8">
        <w:trPr>
          <w:trHeight w:val="300"/>
        </w:trPr>
        <w:tc>
          <w:tcPr>
            <w:tcW w:w="587" w:type="dxa"/>
            <w:tcBorders>
              <w:top w:val="nil"/>
              <w:left w:val="nil"/>
              <w:bottom w:val="nil"/>
              <w:right w:val="nil"/>
            </w:tcBorders>
            <w:shd w:val="clear" w:color="auto" w:fill="auto"/>
            <w:noWrap/>
            <w:vAlign w:val="bottom"/>
            <w:hideMark/>
          </w:tcPr>
          <w:p w14:paraId="04BAE072"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w:t>
            </w:r>
          </w:p>
        </w:tc>
        <w:tc>
          <w:tcPr>
            <w:tcW w:w="818" w:type="dxa"/>
            <w:tcBorders>
              <w:top w:val="nil"/>
              <w:left w:val="nil"/>
              <w:bottom w:val="nil"/>
              <w:right w:val="nil"/>
            </w:tcBorders>
            <w:shd w:val="clear" w:color="auto" w:fill="auto"/>
            <w:noWrap/>
            <w:vAlign w:val="bottom"/>
            <w:hideMark/>
          </w:tcPr>
          <w:p w14:paraId="10412E10"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15111</w:t>
            </w:r>
          </w:p>
        </w:tc>
        <w:tc>
          <w:tcPr>
            <w:tcW w:w="6108" w:type="dxa"/>
            <w:tcBorders>
              <w:top w:val="nil"/>
              <w:left w:val="nil"/>
              <w:bottom w:val="nil"/>
              <w:right w:val="nil"/>
            </w:tcBorders>
            <w:shd w:val="clear" w:color="auto" w:fill="auto"/>
            <w:noWrap/>
            <w:vAlign w:val="bottom"/>
            <w:hideMark/>
          </w:tcPr>
          <w:p w14:paraId="2F90DB94"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 xml:space="preserve">POPLATKY ZA LIKVIDACŮ ODPADŮ NEKONTAMINOVANÝCH - 17 05 </w:t>
            </w:r>
            <w:r w:rsidRPr="00113675">
              <w:rPr>
                <w:rFonts w:ascii="Calibri" w:eastAsia="Times New Roman" w:hAnsi="Calibri" w:cs="Times New Roman"/>
                <w:sz w:val="22"/>
                <w:szCs w:val="22"/>
                <w:lang w:eastAsia="cs-CZ"/>
              </w:rPr>
              <w:lastRenderedPageBreak/>
              <w:t>04 VYTĚŽENÉ ZEMINY A HORNINY - I. TŘÍDA TĚŽITELNOSTI</w:t>
            </w:r>
          </w:p>
        </w:tc>
        <w:tc>
          <w:tcPr>
            <w:tcW w:w="588" w:type="dxa"/>
            <w:tcBorders>
              <w:top w:val="nil"/>
              <w:left w:val="nil"/>
              <w:bottom w:val="nil"/>
              <w:right w:val="nil"/>
            </w:tcBorders>
            <w:shd w:val="clear" w:color="auto" w:fill="auto"/>
            <w:noWrap/>
            <w:vAlign w:val="bottom"/>
            <w:hideMark/>
          </w:tcPr>
          <w:p w14:paraId="63448658"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lastRenderedPageBreak/>
              <w:t>T</w:t>
            </w:r>
          </w:p>
        </w:tc>
        <w:tc>
          <w:tcPr>
            <w:tcW w:w="977" w:type="dxa"/>
            <w:tcBorders>
              <w:top w:val="nil"/>
              <w:left w:val="nil"/>
              <w:bottom w:val="nil"/>
              <w:right w:val="nil"/>
            </w:tcBorders>
            <w:shd w:val="clear" w:color="auto" w:fill="auto"/>
            <w:noWrap/>
            <w:vAlign w:val="bottom"/>
            <w:hideMark/>
          </w:tcPr>
          <w:p w14:paraId="56E2C60B"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1549.703</w:t>
            </w:r>
          </w:p>
        </w:tc>
      </w:tr>
      <w:tr w:rsidR="00113675" w:rsidRPr="00113675" w14:paraId="3C02D9EC" w14:textId="77777777" w:rsidTr="003A5DB8">
        <w:trPr>
          <w:trHeight w:val="300"/>
        </w:trPr>
        <w:tc>
          <w:tcPr>
            <w:tcW w:w="587" w:type="dxa"/>
            <w:tcBorders>
              <w:top w:val="nil"/>
              <w:left w:val="nil"/>
              <w:bottom w:val="nil"/>
              <w:right w:val="nil"/>
            </w:tcBorders>
            <w:shd w:val="clear" w:color="auto" w:fill="auto"/>
            <w:noWrap/>
            <w:vAlign w:val="bottom"/>
            <w:hideMark/>
          </w:tcPr>
          <w:p w14:paraId="763E48A0"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lastRenderedPageBreak/>
              <w:t>2</w:t>
            </w:r>
          </w:p>
        </w:tc>
        <w:tc>
          <w:tcPr>
            <w:tcW w:w="818" w:type="dxa"/>
            <w:tcBorders>
              <w:top w:val="nil"/>
              <w:left w:val="nil"/>
              <w:bottom w:val="nil"/>
              <w:right w:val="nil"/>
            </w:tcBorders>
            <w:shd w:val="clear" w:color="auto" w:fill="auto"/>
            <w:noWrap/>
            <w:vAlign w:val="bottom"/>
            <w:hideMark/>
          </w:tcPr>
          <w:p w14:paraId="4E75112B"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15140</w:t>
            </w:r>
          </w:p>
        </w:tc>
        <w:tc>
          <w:tcPr>
            <w:tcW w:w="6108" w:type="dxa"/>
            <w:tcBorders>
              <w:top w:val="nil"/>
              <w:left w:val="nil"/>
              <w:bottom w:val="nil"/>
              <w:right w:val="nil"/>
            </w:tcBorders>
            <w:shd w:val="clear" w:color="auto" w:fill="auto"/>
            <w:noWrap/>
            <w:vAlign w:val="bottom"/>
            <w:hideMark/>
          </w:tcPr>
          <w:p w14:paraId="7C207FF3"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POPLATKY ZA LIKVIDACŮ ODPADŮ NEKONTAMINOVANÝCH - 17 01 01 BETON Z DEMOLIC OBJEKTŮ, ZÁKLADŮ TV</w:t>
            </w:r>
          </w:p>
        </w:tc>
        <w:tc>
          <w:tcPr>
            <w:tcW w:w="588" w:type="dxa"/>
            <w:tcBorders>
              <w:top w:val="nil"/>
              <w:left w:val="nil"/>
              <w:bottom w:val="nil"/>
              <w:right w:val="nil"/>
            </w:tcBorders>
            <w:shd w:val="clear" w:color="auto" w:fill="auto"/>
            <w:noWrap/>
            <w:vAlign w:val="bottom"/>
            <w:hideMark/>
          </w:tcPr>
          <w:p w14:paraId="05D98B9C"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7" w:type="dxa"/>
            <w:tcBorders>
              <w:top w:val="nil"/>
              <w:left w:val="nil"/>
              <w:bottom w:val="nil"/>
              <w:right w:val="nil"/>
            </w:tcBorders>
            <w:shd w:val="clear" w:color="auto" w:fill="auto"/>
            <w:noWrap/>
            <w:vAlign w:val="bottom"/>
            <w:hideMark/>
          </w:tcPr>
          <w:p w14:paraId="05CD9CBE"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157.769</w:t>
            </w:r>
          </w:p>
        </w:tc>
      </w:tr>
    </w:tbl>
    <w:p w14:paraId="546F15B7" w14:textId="77777777" w:rsidR="008B3D45" w:rsidRPr="00113675" w:rsidRDefault="008B3D45" w:rsidP="008B3D45">
      <w:pPr>
        <w:spacing w:after="0" w:line="240" w:lineRule="auto"/>
        <w:jc w:val="both"/>
        <w:rPr>
          <w:rFonts w:ascii="Calibri" w:eastAsia="Times New Roman" w:hAnsi="Calibri" w:cs="Times New Roman"/>
          <w:b/>
          <w:sz w:val="22"/>
          <w:szCs w:val="22"/>
          <w:lang w:eastAsia="cs-CZ"/>
        </w:rPr>
      </w:pPr>
      <w:r w:rsidRPr="00113675">
        <w:rPr>
          <w:rFonts w:ascii="Calibri" w:eastAsia="Times New Roman" w:hAnsi="Calibri" w:cs="Times New Roman"/>
          <w:b/>
          <w:sz w:val="22"/>
          <w:szCs w:val="22"/>
          <w:lang w:eastAsia="cs-CZ"/>
        </w:rPr>
        <w:t>SO 04-19-06</w:t>
      </w:r>
    </w:p>
    <w:tbl>
      <w:tblPr>
        <w:tblW w:w="9014" w:type="dxa"/>
        <w:tblInd w:w="70" w:type="dxa"/>
        <w:tblCellMar>
          <w:left w:w="70" w:type="dxa"/>
          <w:right w:w="70" w:type="dxa"/>
        </w:tblCellMar>
        <w:tblLook w:val="04A0" w:firstRow="1" w:lastRow="0" w:firstColumn="1" w:lastColumn="0" w:noHBand="0" w:noVBand="1"/>
      </w:tblPr>
      <w:tblGrid>
        <w:gridCol w:w="636"/>
        <w:gridCol w:w="810"/>
        <w:gridCol w:w="6067"/>
        <w:gridCol w:w="636"/>
        <w:gridCol w:w="865"/>
      </w:tblGrid>
      <w:tr w:rsidR="00113675" w:rsidRPr="00113675" w14:paraId="55B2193A" w14:textId="77777777" w:rsidTr="003A5DB8">
        <w:trPr>
          <w:trHeight w:val="300"/>
        </w:trPr>
        <w:tc>
          <w:tcPr>
            <w:tcW w:w="636" w:type="dxa"/>
            <w:tcBorders>
              <w:top w:val="nil"/>
              <w:left w:val="nil"/>
              <w:bottom w:val="nil"/>
              <w:right w:val="nil"/>
            </w:tcBorders>
            <w:shd w:val="clear" w:color="auto" w:fill="auto"/>
            <w:noWrap/>
            <w:vAlign w:val="bottom"/>
            <w:hideMark/>
          </w:tcPr>
          <w:p w14:paraId="44A0E54C"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13</w:t>
            </w:r>
          </w:p>
        </w:tc>
        <w:tc>
          <w:tcPr>
            <w:tcW w:w="810" w:type="dxa"/>
            <w:tcBorders>
              <w:top w:val="nil"/>
              <w:left w:val="nil"/>
              <w:bottom w:val="nil"/>
              <w:right w:val="nil"/>
            </w:tcBorders>
            <w:shd w:val="clear" w:color="auto" w:fill="auto"/>
            <w:noWrap/>
            <w:vAlign w:val="bottom"/>
            <w:hideMark/>
          </w:tcPr>
          <w:p w14:paraId="6B8969F3"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272365</w:t>
            </w:r>
          </w:p>
        </w:tc>
        <w:tc>
          <w:tcPr>
            <w:tcW w:w="6067" w:type="dxa"/>
            <w:tcBorders>
              <w:top w:val="nil"/>
              <w:left w:val="nil"/>
              <w:bottom w:val="nil"/>
              <w:right w:val="nil"/>
            </w:tcBorders>
            <w:shd w:val="clear" w:color="auto" w:fill="auto"/>
            <w:noWrap/>
            <w:vAlign w:val="bottom"/>
            <w:hideMark/>
          </w:tcPr>
          <w:p w14:paraId="11B28B36"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ZÁKLADŮ Z OCELI 10505, B500B</w:t>
            </w:r>
          </w:p>
        </w:tc>
        <w:tc>
          <w:tcPr>
            <w:tcW w:w="636" w:type="dxa"/>
            <w:tcBorders>
              <w:top w:val="nil"/>
              <w:left w:val="nil"/>
              <w:bottom w:val="nil"/>
              <w:right w:val="nil"/>
            </w:tcBorders>
            <w:shd w:val="clear" w:color="auto" w:fill="auto"/>
            <w:noWrap/>
            <w:vAlign w:val="bottom"/>
            <w:hideMark/>
          </w:tcPr>
          <w:p w14:paraId="09935AE1"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865" w:type="dxa"/>
            <w:tcBorders>
              <w:top w:val="nil"/>
              <w:left w:val="nil"/>
              <w:bottom w:val="nil"/>
              <w:right w:val="nil"/>
            </w:tcBorders>
            <w:shd w:val="clear" w:color="auto" w:fill="auto"/>
            <w:noWrap/>
            <w:vAlign w:val="bottom"/>
            <w:hideMark/>
          </w:tcPr>
          <w:p w14:paraId="75122F6B"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0.226</w:t>
            </w:r>
          </w:p>
        </w:tc>
      </w:tr>
      <w:tr w:rsidR="00113675" w:rsidRPr="00113675" w14:paraId="7E37F322" w14:textId="77777777" w:rsidTr="003A5DB8">
        <w:trPr>
          <w:trHeight w:val="300"/>
        </w:trPr>
        <w:tc>
          <w:tcPr>
            <w:tcW w:w="636" w:type="dxa"/>
            <w:tcBorders>
              <w:top w:val="nil"/>
              <w:left w:val="nil"/>
              <w:bottom w:val="nil"/>
              <w:right w:val="nil"/>
            </w:tcBorders>
            <w:shd w:val="clear" w:color="auto" w:fill="auto"/>
            <w:noWrap/>
            <w:vAlign w:val="bottom"/>
            <w:hideMark/>
          </w:tcPr>
          <w:p w14:paraId="2C7E9B91"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w:t>
            </w:r>
          </w:p>
        </w:tc>
        <w:tc>
          <w:tcPr>
            <w:tcW w:w="810" w:type="dxa"/>
            <w:tcBorders>
              <w:top w:val="nil"/>
              <w:left w:val="nil"/>
              <w:bottom w:val="nil"/>
              <w:right w:val="nil"/>
            </w:tcBorders>
            <w:shd w:val="clear" w:color="auto" w:fill="auto"/>
            <w:noWrap/>
            <w:vAlign w:val="bottom"/>
            <w:hideMark/>
          </w:tcPr>
          <w:p w14:paraId="1022C6D2"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451311</w:t>
            </w:r>
          </w:p>
        </w:tc>
        <w:tc>
          <w:tcPr>
            <w:tcW w:w="6067" w:type="dxa"/>
            <w:tcBorders>
              <w:top w:val="nil"/>
              <w:left w:val="nil"/>
              <w:bottom w:val="nil"/>
              <w:right w:val="nil"/>
            </w:tcBorders>
            <w:shd w:val="clear" w:color="auto" w:fill="auto"/>
            <w:noWrap/>
            <w:vAlign w:val="bottom"/>
            <w:hideMark/>
          </w:tcPr>
          <w:p w14:paraId="21322229"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PODKL A VÝPLŇ VRSTVY Z PROST BET DO C8/10</w:t>
            </w:r>
          </w:p>
        </w:tc>
        <w:tc>
          <w:tcPr>
            <w:tcW w:w="636" w:type="dxa"/>
            <w:tcBorders>
              <w:top w:val="nil"/>
              <w:left w:val="nil"/>
              <w:bottom w:val="nil"/>
              <w:right w:val="nil"/>
            </w:tcBorders>
            <w:shd w:val="clear" w:color="auto" w:fill="auto"/>
            <w:noWrap/>
            <w:vAlign w:val="bottom"/>
            <w:hideMark/>
          </w:tcPr>
          <w:p w14:paraId="1B553765"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865" w:type="dxa"/>
            <w:tcBorders>
              <w:top w:val="nil"/>
              <w:left w:val="nil"/>
              <w:bottom w:val="nil"/>
              <w:right w:val="nil"/>
            </w:tcBorders>
            <w:shd w:val="clear" w:color="auto" w:fill="auto"/>
            <w:noWrap/>
            <w:vAlign w:val="bottom"/>
            <w:hideMark/>
          </w:tcPr>
          <w:p w14:paraId="2F3ACF85"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3.727</w:t>
            </w:r>
          </w:p>
        </w:tc>
      </w:tr>
      <w:tr w:rsidR="00113675" w:rsidRPr="00113675" w14:paraId="6C1795FE" w14:textId="77777777" w:rsidTr="003A5DB8">
        <w:trPr>
          <w:trHeight w:val="300"/>
        </w:trPr>
        <w:tc>
          <w:tcPr>
            <w:tcW w:w="636" w:type="dxa"/>
            <w:tcBorders>
              <w:top w:val="nil"/>
              <w:left w:val="nil"/>
              <w:bottom w:val="nil"/>
              <w:right w:val="nil"/>
            </w:tcBorders>
            <w:shd w:val="clear" w:color="auto" w:fill="auto"/>
            <w:noWrap/>
            <w:vAlign w:val="bottom"/>
            <w:hideMark/>
          </w:tcPr>
          <w:p w14:paraId="43776D0B"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18</w:t>
            </w:r>
          </w:p>
        </w:tc>
        <w:tc>
          <w:tcPr>
            <w:tcW w:w="810" w:type="dxa"/>
            <w:tcBorders>
              <w:top w:val="nil"/>
              <w:left w:val="nil"/>
              <w:bottom w:val="nil"/>
              <w:right w:val="nil"/>
            </w:tcBorders>
            <w:shd w:val="clear" w:color="auto" w:fill="auto"/>
            <w:noWrap/>
            <w:vAlign w:val="bottom"/>
            <w:hideMark/>
          </w:tcPr>
          <w:p w14:paraId="579F050E"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467314</w:t>
            </w:r>
          </w:p>
        </w:tc>
        <w:tc>
          <w:tcPr>
            <w:tcW w:w="6067" w:type="dxa"/>
            <w:tcBorders>
              <w:top w:val="nil"/>
              <w:left w:val="nil"/>
              <w:bottom w:val="nil"/>
              <w:right w:val="nil"/>
            </w:tcBorders>
            <w:shd w:val="clear" w:color="auto" w:fill="auto"/>
            <w:noWrap/>
            <w:vAlign w:val="bottom"/>
            <w:hideMark/>
          </w:tcPr>
          <w:p w14:paraId="0A91BD8F"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STUPNĚ A PRAHY VODNÍCH KORYT Z PROSTÉHO BETONU C25/30</w:t>
            </w:r>
          </w:p>
        </w:tc>
        <w:tc>
          <w:tcPr>
            <w:tcW w:w="636" w:type="dxa"/>
            <w:tcBorders>
              <w:top w:val="nil"/>
              <w:left w:val="nil"/>
              <w:bottom w:val="nil"/>
              <w:right w:val="nil"/>
            </w:tcBorders>
            <w:shd w:val="clear" w:color="auto" w:fill="auto"/>
            <w:noWrap/>
            <w:vAlign w:val="bottom"/>
            <w:hideMark/>
          </w:tcPr>
          <w:p w14:paraId="1421D7C4"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865" w:type="dxa"/>
            <w:tcBorders>
              <w:top w:val="nil"/>
              <w:left w:val="nil"/>
              <w:bottom w:val="nil"/>
              <w:right w:val="nil"/>
            </w:tcBorders>
            <w:shd w:val="clear" w:color="auto" w:fill="auto"/>
            <w:noWrap/>
            <w:vAlign w:val="bottom"/>
            <w:hideMark/>
          </w:tcPr>
          <w:p w14:paraId="715F323F"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1.217</w:t>
            </w:r>
          </w:p>
        </w:tc>
      </w:tr>
      <w:tr w:rsidR="00113675" w:rsidRPr="00113675" w14:paraId="6EC2D46E" w14:textId="77777777" w:rsidTr="003A5DB8">
        <w:trPr>
          <w:trHeight w:val="300"/>
        </w:trPr>
        <w:tc>
          <w:tcPr>
            <w:tcW w:w="636" w:type="dxa"/>
            <w:tcBorders>
              <w:top w:val="nil"/>
              <w:left w:val="nil"/>
              <w:bottom w:val="nil"/>
              <w:right w:val="nil"/>
            </w:tcBorders>
            <w:shd w:val="clear" w:color="auto" w:fill="auto"/>
            <w:noWrap/>
            <w:vAlign w:val="bottom"/>
            <w:hideMark/>
          </w:tcPr>
          <w:p w14:paraId="5FE21BE5"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w:t>
            </w:r>
          </w:p>
        </w:tc>
        <w:tc>
          <w:tcPr>
            <w:tcW w:w="810" w:type="dxa"/>
            <w:tcBorders>
              <w:top w:val="nil"/>
              <w:left w:val="nil"/>
              <w:bottom w:val="nil"/>
              <w:right w:val="nil"/>
            </w:tcBorders>
            <w:shd w:val="clear" w:color="auto" w:fill="auto"/>
            <w:noWrap/>
            <w:vAlign w:val="bottom"/>
            <w:hideMark/>
          </w:tcPr>
          <w:p w14:paraId="00550C51"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15140</w:t>
            </w:r>
          </w:p>
        </w:tc>
        <w:tc>
          <w:tcPr>
            <w:tcW w:w="6067" w:type="dxa"/>
            <w:tcBorders>
              <w:top w:val="nil"/>
              <w:left w:val="nil"/>
              <w:bottom w:val="nil"/>
              <w:right w:val="nil"/>
            </w:tcBorders>
            <w:shd w:val="clear" w:color="auto" w:fill="auto"/>
            <w:noWrap/>
            <w:vAlign w:val="bottom"/>
            <w:hideMark/>
          </w:tcPr>
          <w:p w14:paraId="59C63705"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POPLATKY ZA LIKVIDACŮ ODPADŮ NEKONTAMINOVANÝCH - 17 01 01 BETON Z DEMOLIC OBJEKTŮ, ZÁKLADŮ TV</w:t>
            </w:r>
          </w:p>
        </w:tc>
        <w:tc>
          <w:tcPr>
            <w:tcW w:w="636" w:type="dxa"/>
            <w:tcBorders>
              <w:top w:val="nil"/>
              <w:left w:val="nil"/>
              <w:bottom w:val="nil"/>
              <w:right w:val="nil"/>
            </w:tcBorders>
            <w:shd w:val="clear" w:color="auto" w:fill="auto"/>
            <w:noWrap/>
            <w:vAlign w:val="bottom"/>
            <w:hideMark/>
          </w:tcPr>
          <w:p w14:paraId="2439B27B"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865" w:type="dxa"/>
            <w:tcBorders>
              <w:top w:val="nil"/>
              <w:left w:val="nil"/>
              <w:bottom w:val="nil"/>
              <w:right w:val="nil"/>
            </w:tcBorders>
            <w:shd w:val="clear" w:color="auto" w:fill="auto"/>
            <w:noWrap/>
            <w:vAlign w:val="bottom"/>
            <w:hideMark/>
          </w:tcPr>
          <w:p w14:paraId="5480DD9E"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155.612</w:t>
            </w:r>
          </w:p>
        </w:tc>
      </w:tr>
    </w:tbl>
    <w:p w14:paraId="435C7E97" w14:textId="77777777" w:rsidR="008B3D45" w:rsidRPr="00113675" w:rsidRDefault="008B3D45" w:rsidP="008B3D45">
      <w:pPr>
        <w:spacing w:after="0" w:line="240" w:lineRule="auto"/>
        <w:jc w:val="both"/>
        <w:rPr>
          <w:rFonts w:ascii="Calibri" w:eastAsia="Times New Roman" w:hAnsi="Calibri" w:cs="Times New Roman"/>
          <w:b/>
          <w:sz w:val="22"/>
          <w:szCs w:val="22"/>
          <w:lang w:eastAsia="cs-CZ"/>
        </w:rPr>
      </w:pPr>
      <w:r w:rsidRPr="00113675">
        <w:rPr>
          <w:rFonts w:ascii="Calibri" w:eastAsia="Times New Roman" w:hAnsi="Calibri" w:cs="Times New Roman"/>
          <w:b/>
          <w:sz w:val="22"/>
          <w:szCs w:val="22"/>
          <w:lang w:eastAsia="cs-CZ"/>
        </w:rPr>
        <w:t>SO 03-18-01.1</w:t>
      </w:r>
    </w:p>
    <w:tbl>
      <w:tblPr>
        <w:tblW w:w="8966" w:type="dxa"/>
        <w:tblInd w:w="70" w:type="dxa"/>
        <w:tblCellMar>
          <w:left w:w="70" w:type="dxa"/>
          <w:right w:w="70" w:type="dxa"/>
        </w:tblCellMar>
        <w:tblLook w:val="04A0" w:firstRow="1" w:lastRow="0" w:firstColumn="1" w:lastColumn="0" w:noHBand="0" w:noVBand="1"/>
      </w:tblPr>
      <w:tblGrid>
        <w:gridCol w:w="587"/>
        <w:gridCol w:w="818"/>
        <w:gridCol w:w="6108"/>
        <w:gridCol w:w="588"/>
        <w:gridCol w:w="865"/>
      </w:tblGrid>
      <w:tr w:rsidR="00113675" w:rsidRPr="00113675" w14:paraId="6DE86EEA" w14:textId="77777777" w:rsidTr="003A5DB8">
        <w:trPr>
          <w:trHeight w:val="300"/>
        </w:trPr>
        <w:tc>
          <w:tcPr>
            <w:tcW w:w="587" w:type="dxa"/>
            <w:tcBorders>
              <w:top w:val="nil"/>
              <w:left w:val="nil"/>
              <w:bottom w:val="nil"/>
              <w:right w:val="nil"/>
            </w:tcBorders>
            <w:shd w:val="clear" w:color="auto" w:fill="auto"/>
            <w:noWrap/>
            <w:vAlign w:val="bottom"/>
            <w:hideMark/>
          </w:tcPr>
          <w:p w14:paraId="4E713FCB"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5</w:t>
            </w:r>
          </w:p>
        </w:tc>
        <w:tc>
          <w:tcPr>
            <w:tcW w:w="818" w:type="dxa"/>
            <w:tcBorders>
              <w:top w:val="nil"/>
              <w:left w:val="nil"/>
              <w:bottom w:val="nil"/>
              <w:right w:val="nil"/>
            </w:tcBorders>
            <w:shd w:val="clear" w:color="auto" w:fill="auto"/>
            <w:noWrap/>
            <w:vAlign w:val="bottom"/>
            <w:hideMark/>
          </w:tcPr>
          <w:p w14:paraId="69A93FE3"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12940</w:t>
            </w:r>
          </w:p>
        </w:tc>
        <w:tc>
          <w:tcPr>
            <w:tcW w:w="6108" w:type="dxa"/>
            <w:tcBorders>
              <w:top w:val="nil"/>
              <w:left w:val="nil"/>
              <w:bottom w:val="nil"/>
              <w:right w:val="nil"/>
            </w:tcBorders>
            <w:shd w:val="clear" w:color="auto" w:fill="auto"/>
            <w:noWrap/>
            <w:vAlign w:val="bottom"/>
            <w:hideMark/>
          </w:tcPr>
          <w:p w14:paraId="1D04CBF2"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ČIŠTĚNÍ RÁMOVÝCH A KLENBOVÝCH PROPUSTŮ OD NÁNOSŮ</w:t>
            </w:r>
          </w:p>
        </w:tc>
        <w:tc>
          <w:tcPr>
            <w:tcW w:w="588" w:type="dxa"/>
            <w:tcBorders>
              <w:top w:val="nil"/>
              <w:left w:val="nil"/>
              <w:bottom w:val="nil"/>
              <w:right w:val="nil"/>
            </w:tcBorders>
            <w:shd w:val="clear" w:color="auto" w:fill="auto"/>
            <w:noWrap/>
            <w:vAlign w:val="bottom"/>
            <w:hideMark/>
          </w:tcPr>
          <w:p w14:paraId="5C10CCA4"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865" w:type="dxa"/>
            <w:tcBorders>
              <w:top w:val="nil"/>
              <w:left w:val="nil"/>
              <w:bottom w:val="nil"/>
              <w:right w:val="nil"/>
            </w:tcBorders>
            <w:shd w:val="clear" w:color="auto" w:fill="auto"/>
            <w:noWrap/>
            <w:vAlign w:val="bottom"/>
            <w:hideMark/>
          </w:tcPr>
          <w:p w14:paraId="0B87A598"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0.699</w:t>
            </w:r>
          </w:p>
        </w:tc>
      </w:tr>
      <w:tr w:rsidR="00113675" w:rsidRPr="00113675" w14:paraId="3D9D4AA4" w14:textId="77777777" w:rsidTr="003A5DB8">
        <w:trPr>
          <w:trHeight w:val="300"/>
        </w:trPr>
        <w:tc>
          <w:tcPr>
            <w:tcW w:w="587" w:type="dxa"/>
            <w:tcBorders>
              <w:top w:val="nil"/>
              <w:left w:val="nil"/>
              <w:bottom w:val="nil"/>
              <w:right w:val="nil"/>
            </w:tcBorders>
            <w:shd w:val="clear" w:color="auto" w:fill="auto"/>
            <w:noWrap/>
            <w:vAlign w:val="bottom"/>
            <w:hideMark/>
          </w:tcPr>
          <w:p w14:paraId="08F3F7C7"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6</w:t>
            </w:r>
          </w:p>
        </w:tc>
        <w:tc>
          <w:tcPr>
            <w:tcW w:w="818" w:type="dxa"/>
            <w:tcBorders>
              <w:top w:val="nil"/>
              <w:left w:val="nil"/>
              <w:bottom w:val="nil"/>
              <w:right w:val="nil"/>
            </w:tcBorders>
            <w:shd w:val="clear" w:color="auto" w:fill="auto"/>
            <w:noWrap/>
            <w:vAlign w:val="bottom"/>
            <w:hideMark/>
          </w:tcPr>
          <w:p w14:paraId="12754F02"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13173</w:t>
            </w:r>
          </w:p>
        </w:tc>
        <w:tc>
          <w:tcPr>
            <w:tcW w:w="6108" w:type="dxa"/>
            <w:tcBorders>
              <w:top w:val="nil"/>
              <w:left w:val="nil"/>
              <w:bottom w:val="nil"/>
              <w:right w:val="nil"/>
            </w:tcBorders>
            <w:shd w:val="clear" w:color="auto" w:fill="auto"/>
            <w:noWrap/>
            <w:vAlign w:val="bottom"/>
            <w:hideMark/>
          </w:tcPr>
          <w:p w14:paraId="3964BEAB"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HLOUBENÍ JAM ZAPAŽ I NEPAŽ TŘ. I</w:t>
            </w:r>
          </w:p>
        </w:tc>
        <w:tc>
          <w:tcPr>
            <w:tcW w:w="588" w:type="dxa"/>
            <w:tcBorders>
              <w:top w:val="nil"/>
              <w:left w:val="nil"/>
              <w:bottom w:val="nil"/>
              <w:right w:val="nil"/>
            </w:tcBorders>
            <w:shd w:val="clear" w:color="auto" w:fill="auto"/>
            <w:noWrap/>
            <w:vAlign w:val="bottom"/>
            <w:hideMark/>
          </w:tcPr>
          <w:p w14:paraId="68F36FC6"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865" w:type="dxa"/>
            <w:tcBorders>
              <w:top w:val="nil"/>
              <w:left w:val="nil"/>
              <w:bottom w:val="nil"/>
              <w:right w:val="nil"/>
            </w:tcBorders>
            <w:shd w:val="clear" w:color="auto" w:fill="auto"/>
            <w:noWrap/>
            <w:vAlign w:val="bottom"/>
            <w:hideMark/>
          </w:tcPr>
          <w:p w14:paraId="5E13EDF9"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88.264</w:t>
            </w:r>
          </w:p>
        </w:tc>
      </w:tr>
      <w:tr w:rsidR="00113675" w:rsidRPr="00113675" w14:paraId="1B49E9CF" w14:textId="77777777" w:rsidTr="003A5DB8">
        <w:trPr>
          <w:trHeight w:val="300"/>
        </w:trPr>
        <w:tc>
          <w:tcPr>
            <w:tcW w:w="587" w:type="dxa"/>
            <w:tcBorders>
              <w:top w:val="nil"/>
              <w:left w:val="nil"/>
              <w:bottom w:val="nil"/>
              <w:right w:val="nil"/>
            </w:tcBorders>
            <w:shd w:val="clear" w:color="auto" w:fill="auto"/>
            <w:noWrap/>
            <w:vAlign w:val="bottom"/>
            <w:hideMark/>
          </w:tcPr>
          <w:p w14:paraId="56453F9B"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8</w:t>
            </w:r>
          </w:p>
        </w:tc>
        <w:tc>
          <w:tcPr>
            <w:tcW w:w="818" w:type="dxa"/>
            <w:tcBorders>
              <w:top w:val="nil"/>
              <w:left w:val="nil"/>
              <w:bottom w:val="nil"/>
              <w:right w:val="nil"/>
            </w:tcBorders>
            <w:shd w:val="clear" w:color="auto" w:fill="auto"/>
            <w:noWrap/>
            <w:vAlign w:val="bottom"/>
            <w:hideMark/>
          </w:tcPr>
          <w:p w14:paraId="39A608D5"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17120</w:t>
            </w:r>
          </w:p>
        </w:tc>
        <w:tc>
          <w:tcPr>
            <w:tcW w:w="6108" w:type="dxa"/>
            <w:tcBorders>
              <w:top w:val="nil"/>
              <w:left w:val="nil"/>
              <w:bottom w:val="nil"/>
              <w:right w:val="nil"/>
            </w:tcBorders>
            <w:shd w:val="clear" w:color="auto" w:fill="auto"/>
            <w:noWrap/>
            <w:vAlign w:val="bottom"/>
            <w:hideMark/>
          </w:tcPr>
          <w:p w14:paraId="31AD9FF5"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ULOŽENÍ SYPANINY DO NÁSYPŮ A NA SKLÁDKY BEZ ZHUTNĚNÍ</w:t>
            </w:r>
          </w:p>
        </w:tc>
        <w:tc>
          <w:tcPr>
            <w:tcW w:w="588" w:type="dxa"/>
            <w:tcBorders>
              <w:top w:val="nil"/>
              <w:left w:val="nil"/>
              <w:bottom w:val="nil"/>
              <w:right w:val="nil"/>
            </w:tcBorders>
            <w:shd w:val="clear" w:color="auto" w:fill="auto"/>
            <w:noWrap/>
            <w:vAlign w:val="bottom"/>
            <w:hideMark/>
          </w:tcPr>
          <w:p w14:paraId="6CDE45E7"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865" w:type="dxa"/>
            <w:tcBorders>
              <w:top w:val="nil"/>
              <w:left w:val="nil"/>
              <w:bottom w:val="nil"/>
              <w:right w:val="nil"/>
            </w:tcBorders>
            <w:shd w:val="clear" w:color="auto" w:fill="auto"/>
            <w:noWrap/>
            <w:vAlign w:val="bottom"/>
            <w:hideMark/>
          </w:tcPr>
          <w:p w14:paraId="262CAF32"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88.963</w:t>
            </w:r>
          </w:p>
        </w:tc>
      </w:tr>
      <w:tr w:rsidR="00113675" w:rsidRPr="00113675" w14:paraId="1A811914" w14:textId="77777777" w:rsidTr="003A5DB8">
        <w:trPr>
          <w:trHeight w:val="300"/>
        </w:trPr>
        <w:tc>
          <w:tcPr>
            <w:tcW w:w="587" w:type="dxa"/>
            <w:tcBorders>
              <w:top w:val="nil"/>
              <w:left w:val="nil"/>
              <w:bottom w:val="nil"/>
              <w:right w:val="nil"/>
            </w:tcBorders>
            <w:shd w:val="clear" w:color="auto" w:fill="auto"/>
            <w:noWrap/>
            <w:vAlign w:val="bottom"/>
            <w:hideMark/>
          </w:tcPr>
          <w:p w14:paraId="7D9B591A"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9</w:t>
            </w:r>
          </w:p>
        </w:tc>
        <w:tc>
          <w:tcPr>
            <w:tcW w:w="818" w:type="dxa"/>
            <w:tcBorders>
              <w:top w:val="nil"/>
              <w:left w:val="nil"/>
              <w:bottom w:val="nil"/>
              <w:right w:val="nil"/>
            </w:tcBorders>
            <w:shd w:val="clear" w:color="auto" w:fill="auto"/>
            <w:noWrap/>
            <w:vAlign w:val="bottom"/>
            <w:hideMark/>
          </w:tcPr>
          <w:p w14:paraId="4BB62F68"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17481</w:t>
            </w:r>
          </w:p>
        </w:tc>
        <w:tc>
          <w:tcPr>
            <w:tcW w:w="6108" w:type="dxa"/>
            <w:tcBorders>
              <w:top w:val="nil"/>
              <w:left w:val="nil"/>
              <w:bottom w:val="nil"/>
              <w:right w:val="nil"/>
            </w:tcBorders>
            <w:shd w:val="clear" w:color="auto" w:fill="auto"/>
            <w:noWrap/>
            <w:vAlign w:val="bottom"/>
            <w:hideMark/>
          </w:tcPr>
          <w:p w14:paraId="27459774"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ZÁSYP JAM A RÝH Z NAKUPOVANÝCH MATERIÁLŮ</w:t>
            </w:r>
          </w:p>
        </w:tc>
        <w:tc>
          <w:tcPr>
            <w:tcW w:w="588" w:type="dxa"/>
            <w:tcBorders>
              <w:top w:val="nil"/>
              <w:left w:val="nil"/>
              <w:bottom w:val="nil"/>
              <w:right w:val="nil"/>
            </w:tcBorders>
            <w:shd w:val="clear" w:color="auto" w:fill="auto"/>
            <w:noWrap/>
            <w:vAlign w:val="bottom"/>
            <w:hideMark/>
          </w:tcPr>
          <w:p w14:paraId="33CFFB7B"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865" w:type="dxa"/>
            <w:tcBorders>
              <w:top w:val="nil"/>
              <w:left w:val="nil"/>
              <w:bottom w:val="nil"/>
              <w:right w:val="nil"/>
            </w:tcBorders>
            <w:shd w:val="clear" w:color="auto" w:fill="auto"/>
            <w:noWrap/>
            <w:vAlign w:val="bottom"/>
            <w:hideMark/>
          </w:tcPr>
          <w:p w14:paraId="4CEF7C51"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60.711</w:t>
            </w:r>
          </w:p>
        </w:tc>
      </w:tr>
      <w:tr w:rsidR="00113675" w:rsidRPr="00113675" w14:paraId="0C62907B" w14:textId="77777777" w:rsidTr="003A5DB8">
        <w:trPr>
          <w:trHeight w:val="300"/>
        </w:trPr>
        <w:tc>
          <w:tcPr>
            <w:tcW w:w="587" w:type="dxa"/>
            <w:tcBorders>
              <w:top w:val="nil"/>
              <w:left w:val="nil"/>
              <w:bottom w:val="nil"/>
              <w:right w:val="nil"/>
            </w:tcBorders>
            <w:shd w:val="clear" w:color="auto" w:fill="auto"/>
            <w:noWrap/>
            <w:vAlign w:val="bottom"/>
            <w:hideMark/>
          </w:tcPr>
          <w:p w14:paraId="65ABCC16"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10</w:t>
            </w:r>
          </w:p>
        </w:tc>
        <w:tc>
          <w:tcPr>
            <w:tcW w:w="818" w:type="dxa"/>
            <w:tcBorders>
              <w:top w:val="nil"/>
              <w:left w:val="nil"/>
              <w:bottom w:val="nil"/>
              <w:right w:val="nil"/>
            </w:tcBorders>
            <w:shd w:val="clear" w:color="auto" w:fill="auto"/>
            <w:noWrap/>
            <w:vAlign w:val="bottom"/>
            <w:hideMark/>
          </w:tcPr>
          <w:p w14:paraId="0AC14E33"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18243</w:t>
            </w:r>
          </w:p>
        </w:tc>
        <w:tc>
          <w:tcPr>
            <w:tcW w:w="6108" w:type="dxa"/>
            <w:tcBorders>
              <w:top w:val="nil"/>
              <w:left w:val="nil"/>
              <w:bottom w:val="nil"/>
              <w:right w:val="nil"/>
            </w:tcBorders>
            <w:shd w:val="clear" w:color="auto" w:fill="auto"/>
            <w:noWrap/>
            <w:vAlign w:val="bottom"/>
            <w:hideMark/>
          </w:tcPr>
          <w:p w14:paraId="34E1A4B7"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ZALOŽENÍ TRÁVNÍKU HYDROOSEVEM NA HLUŠINU</w:t>
            </w:r>
          </w:p>
        </w:tc>
        <w:tc>
          <w:tcPr>
            <w:tcW w:w="588" w:type="dxa"/>
            <w:tcBorders>
              <w:top w:val="nil"/>
              <w:left w:val="nil"/>
              <w:bottom w:val="nil"/>
              <w:right w:val="nil"/>
            </w:tcBorders>
            <w:shd w:val="clear" w:color="auto" w:fill="auto"/>
            <w:noWrap/>
            <w:vAlign w:val="bottom"/>
            <w:hideMark/>
          </w:tcPr>
          <w:p w14:paraId="4F78BE12"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m2</w:t>
            </w:r>
          </w:p>
        </w:tc>
        <w:tc>
          <w:tcPr>
            <w:tcW w:w="865" w:type="dxa"/>
            <w:tcBorders>
              <w:top w:val="nil"/>
              <w:left w:val="nil"/>
              <w:bottom w:val="nil"/>
              <w:right w:val="nil"/>
            </w:tcBorders>
            <w:shd w:val="clear" w:color="auto" w:fill="auto"/>
            <w:noWrap/>
            <w:vAlign w:val="bottom"/>
            <w:hideMark/>
          </w:tcPr>
          <w:p w14:paraId="66209E37"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144.222</w:t>
            </w:r>
          </w:p>
        </w:tc>
      </w:tr>
      <w:tr w:rsidR="00113675" w:rsidRPr="00113675" w14:paraId="58675082" w14:textId="77777777" w:rsidTr="003A5DB8">
        <w:trPr>
          <w:trHeight w:val="300"/>
        </w:trPr>
        <w:tc>
          <w:tcPr>
            <w:tcW w:w="587" w:type="dxa"/>
            <w:tcBorders>
              <w:top w:val="nil"/>
              <w:left w:val="nil"/>
              <w:bottom w:val="nil"/>
              <w:right w:val="nil"/>
            </w:tcBorders>
            <w:shd w:val="clear" w:color="auto" w:fill="auto"/>
            <w:noWrap/>
            <w:vAlign w:val="bottom"/>
            <w:hideMark/>
          </w:tcPr>
          <w:p w14:paraId="3C4D72C2"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12</w:t>
            </w:r>
          </w:p>
        </w:tc>
        <w:tc>
          <w:tcPr>
            <w:tcW w:w="818" w:type="dxa"/>
            <w:tcBorders>
              <w:top w:val="nil"/>
              <w:left w:val="nil"/>
              <w:bottom w:val="nil"/>
              <w:right w:val="nil"/>
            </w:tcBorders>
            <w:shd w:val="clear" w:color="auto" w:fill="auto"/>
            <w:noWrap/>
            <w:vAlign w:val="bottom"/>
            <w:hideMark/>
          </w:tcPr>
          <w:p w14:paraId="02385F89"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272365</w:t>
            </w:r>
          </w:p>
        </w:tc>
        <w:tc>
          <w:tcPr>
            <w:tcW w:w="6108" w:type="dxa"/>
            <w:tcBorders>
              <w:top w:val="nil"/>
              <w:left w:val="nil"/>
              <w:bottom w:val="nil"/>
              <w:right w:val="nil"/>
            </w:tcBorders>
            <w:shd w:val="clear" w:color="auto" w:fill="auto"/>
            <w:noWrap/>
            <w:vAlign w:val="bottom"/>
            <w:hideMark/>
          </w:tcPr>
          <w:p w14:paraId="47B5C331"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ZÁKLADŮ Z OCELI 10505, B500B</w:t>
            </w:r>
          </w:p>
        </w:tc>
        <w:tc>
          <w:tcPr>
            <w:tcW w:w="588" w:type="dxa"/>
            <w:tcBorders>
              <w:top w:val="nil"/>
              <w:left w:val="nil"/>
              <w:bottom w:val="nil"/>
              <w:right w:val="nil"/>
            </w:tcBorders>
            <w:shd w:val="clear" w:color="auto" w:fill="auto"/>
            <w:noWrap/>
            <w:vAlign w:val="bottom"/>
            <w:hideMark/>
          </w:tcPr>
          <w:p w14:paraId="230E0007"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865" w:type="dxa"/>
            <w:tcBorders>
              <w:top w:val="nil"/>
              <w:left w:val="nil"/>
              <w:bottom w:val="nil"/>
              <w:right w:val="nil"/>
            </w:tcBorders>
            <w:shd w:val="clear" w:color="auto" w:fill="auto"/>
            <w:noWrap/>
            <w:vAlign w:val="bottom"/>
            <w:hideMark/>
          </w:tcPr>
          <w:p w14:paraId="6B23D320"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0.19</w:t>
            </w:r>
          </w:p>
        </w:tc>
      </w:tr>
      <w:tr w:rsidR="00113675" w:rsidRPr="00113675" w14:paraId="08A9BADC" w14:textId="77777777" w:rsidTr="003A5DB8">
        <w:trPr>
          <w:trHeight w:val="300"/>
        </w:trPr>
        <w:tc>
          <w:tcPr>
            <w:tcW w:w="587" w:type="dxa"/>
            <w:tcBorders>
              <w:top w:val="nil"/>
              <w:left w:val="nil"/>
              <w:bottom w:val="nil"/>
              <w:right w:val="nil"/>
            </w:tcBorders>
            <w:shd w:val="clear" w:color="auto" w:fill="auto"/>
            <w:noWrap/>
            <w:vAlign w:val="bottom"/>
            <w:hideMark/>
          </w:tcPr>
          <w:p w14:paraId="0E887BFF"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13</w:t>
            </w:r>
          </w:p>
        </w:tc>
        <w:tc>
          <w:tcPr>
            <w:tcW w:w="818" w:type="dxa"/>
            <w:tcBorders>
              <w:top w:val="nil"/>
              <w:left w:val="nil"/>
              <w:bottom w:val="nil"/>
              <w:right w:val="nil"/>
            </w:tcBorders>
            <w:shd w:val="clear" w:color="auto" w:fill="auto"/>
            <w:noWrap/>
            <w:vAlign w:val="bottom"/>
            <w:hideMark/>
          </w:tcPr>
          <w:p w14:paraId="2509A747"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272366</w:t>
            </w:r>
          </w:p>
        </w:tc>
        <w:tc>
          <w:tcPr>
            <w:tcW w:w="6108" w:type="dxa"/>
            <w:tcBorders>
              <w:top w:val="nil"/>
              <w:left w:val="nil"/>
              <w:bottom w:val="nil"/>
              <w:right w:val="nil"/>
            </w:tcBorders>
            <w:shd w:val="clear" w:color="auto" w:fill="auto"/>
            <w:noWrap/>
            <w:vAlign w:val="bottom"/>
            <w:hideMark/>
          </w:tcPr>
          <w:p w14:paraId="7E6306C3"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ZÁKLADŮ Z KARI SÍTÍ</w:t>
            </w:r>
          </w:p>
        </w:tc>
        <w:tc>
          <w:tcPr>
            <w:tcW w:w="588" w:type="dxa"/>
            <w:tcBorders>
              <w:top w:val="nil"/>
              <w:left w:val="nil"/>
              <w:bottom w:val="nil"/>
              <w:right w:val="nil"/>
            </w:tcBorders>
            <w:shd w:val="clear" w:color="auto" w:fill="auto"/>
            <w:noWrap/>
            <w:vAlign w:val="bottom"/>
            <w:hideMark/>
          </w:tcPr>
          <w:p w14:paraId="38075AFB"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865" w:type="dxa"/>
            <w:tcBorders>
              <w:top w:val="nil"/>
              <w:left w:val="nil"/>
              <w:bottom w:val="nil"/>
              <w:right w:val="nil"/>
            </w:tcBorders>
            <w:shd w:val="clear" w:color="auto" w:fill="auto"/>
            <w:noWrap/>
            <w:vAlign w:val="bottom"/>
            <w:hideMark/>
          </w:tcPr>
          <w:p w14:paraId="0D3A17A5"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0.256</w:t>
            </w:r>
          </w:p>
        </w:tc>
      </w:tr>
      <w:tr w:rsidR="00113675" w:rsidRPr="00113675" w14:paraId="5529AEBD" w14:textId="77777777" w:rsidTr="003A5DB8">
        <w:trPr>
          <w:trHeight w:val="300"/>
        </w:trPr>
        <w:tc>
          <w:tcPr>
            <w:tcW w:w="587" w:type="dxa"/>
            <w:tcBorders>
              <w:top w:val="nil"/>
              <w:left w:val="nil"/>
              <w:bottom w:val="nil"/>
              <w:right w:val="nil"/>
            </w:tcBorders>
            <w:shd w:val="clear" w:color="auto" w:fill="auto"/>
            <w:noWrap/>
            <w:vAlign w:val="bottom"/>
            <w:hideMark/>
          </w:tcPr>
          <w:p w14:paraId="727239F3"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w:t>
            </w:r>
          </w:p>
        </w:tc>
        <w:tc>
          <w:tcPr>
            <w:tcW w:w="818" w:type="dxa"/>
            <w:tcBorders>
              <w:top w:val="nil"/>
              <w:left w:val="nil"/>
              <w:bottom w:val="nil"/>
              <w:right w:val="nil"/>
            </w:tcBorders>
            <w:shd w:val="clear" w:color="auto" w:fill="auto"/>
            <w:noWrap/>
            <w:vAlign w:val="bottom"/>
            <w:hideMark/>
          </w:tcPr>
          <w:p w14:paraId="232609AD"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317365</w:t>
            </w:r>
          </w:p>
        </w:tc>
        <w:tc>
          <w:tcPr>
            <w:tcW w:w="6108" w:type="dxa"/>
            <w:tcBorders>
              <w:top w:val="nil"/>
              <w:left w:val="nil"/>
              <w:bottom w:val="nil"/>
              <w:right w:val="nil"/>
            </w:tcBorders>
            <w:shd w:val="clear" w:color="auto" w:fill="auto"/>
            <w:noWrap/>
            <w:vAlign w:val="bottom"/>
            <w:hideMark/>
          </w:tcPr>
          <w:p w14:paraId="054E08FE"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ŘÍMS Z OCELI 10505, B500B</w:t>
            </w:r>
          </w:p>
        </w:tc>
        <w:tc>
          <w:tcPr>
            <w:tcW w:w="588" w:type="dxa"/>
            <w:tcBorders>
              <w:top w:val="nil"/>
              <w:left w:val="nil"/>
              <w:bottom w:val="nil"/>
              <w:right w:val="nil"/>
            </w:tcBorders>
            <w:shd w:val="clear" w:color="auto" w:fill="auto"/>
            <w:noWrap/>
            <w:vAlign w:val="bottom"/>
            <w:hideMark/>
          </w:tcPr>
          <w:p w14:paraId="1DBBB544"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865" w:type="dxa"/>
            <w:tcBorders>
              <w:top w:val="nil"/>
              <w:left w:val="nil"/>
              <w:bottom w:val="nil"/>
              <w:right w:val="nil"/>
            </w:tcBorders>
            <w:shd w:val="clear" w:color="auto" w:fill="auto"/>
            <w:noWrap/>
            <w:vAlign w:val="bottom"/>
            <w:hideMark/>
          </w:tcPr>
          <w:p w14:paraId="4525C5FF"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0.244</w:t>
            </w:r>
          </w:p>
        </w:tc>
      </w:tr>
      <w:tr w:rsidR="00113675" w:rsidRPr="00113675" w14:paraId="05D1C881" w14:textId="77777777" w:rsidTr="003A5DB8">
        <w:trPr>
          <w:trHeight w:val="300"/>
        </w:trPr>
        <w:tc>
          <w:tcPr>
            <w:tcW w:w="587" w:type="dxa"/>
            <w:tcBorders>
              <w:top w:val="nil"/>
              <w:left w:val="nil"/>
              <w:bottom w:val="nil"/>
              <w:right w:val="nil"/>
            </w:tcBorders>
            <w:shd w:val="clear" w:color="auto" w:fill="auto"/>
            <w:noWrap/>
            <w:vAlign w:val="bottom"/>
            <w:hideMark/>
          </w:tcPr>
          <w:p w14:paraId="3B21601A"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17</w:t>
            </w:r>
          </w:p>
        </w:tc>
        <w:tc>
          <w:tcPr>
            <w:tcW w:w="818" w:type="dxa"/>
            <w:tcBorders>
              <w:top w:val="nil"/>
              <w:left w:val="nil"/>
              <w:bottom w:val="nil"/>
              <w:right w:val="nil"/>
            </w:tcBorders>
            <w:shd w:val="clear" w:color="auto" w:fill="auto"/>
            <w:noWrap/>
            <w:vAlign w:val="bottom"/>
            <w:hideMark/>
          </w:tcPr>
          <w:p w14:paraId="0A709E50"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327365</w:t>
            </w:r>
          </w:p>
        </w:tc>
        <w:tc>
          <w:tcPr>
            <w:tcW w:w="6108" w:type="dxa"/>
            <w:tcBorders>
              <w:top w:val="nil"/>
              <w:left w:val="nil"/>
              <w:bottom w:val="nil"/>
              <w:right w:val="nil"/>
            </w:tcBorders>
            <w:shd w:val="clear" w:color="auto" w:fill="auto"/>
            <w:noWrap/>
            <w:vAlign w:val="bottom"/>
            <w:hideMark/>
          </w:tcPr>
          <w:p w14:paraId="1D7626E0"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ZDÍ OPĚRNÝCH, ZÁRUBNÍCH, NÁBŘEŽNÍCH Z OCELI 10505, B500B</w:t>
            </w:r>
          </w:p>
        </w:tc>
        <w:tc>
          <w:tcPr>
            <w:tcW w:w="588" w:type="dxa"/>
            <w:tcBorders>
              <w:top w:val="nil"/>
              <w:left w:val="nil"/>
              <w:bottom w:val="nil"/>
              <w:right w:val="nil"/>
            </w:tcBorders>
            <w:shd w:val="clear" w:color="auto" w:fill="auto"/>
            <w:noWrap/>
            <w:vAlign w:val="bottom"/>
            <w:hideMark/>
          </w:tcPr>
          <w:p w14:paraId="58BE219C"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865" w:type="dxa"/>
            <w:tcBorders>
              <w:top w:val="nil"/>
              <w:left w:val="nil"/>
              <w:bottom w:val="nil"/>
              <w:right w:val="nil"/>
            </w:tcBorders>
            <w:shd w:val="clear" w:color="auto" w:fill="auto"/>
            <w:noWrap/>
            <w:vAlign w:val="bottom"/>
            <w:hideMark/>
          </w:tcPr>
          <w:p w14:paraId="111C4D65"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0.653</w:t>
            </w:r>
          </w:p>
        </w:tc>
      </w:tr>
      <w:tr w:rsidR="00113675" w:rsidRPr="00113675" w14:paraId="50C92584" w14:textId="77777777" w:rsidTr="003A5DB8">
        <w:trPr>
          <w:trHeight w:val="300"/>
        </w:trPr>
        <w:tc>
          <w:tcPr>
            <w:tcW w:w="587" w:type="dxa"/>
            <w:tcBorders>
              <w:top w:val="nil"/>
              <w:left w:val="nil"/>
              <w:bottom w:val="nil"/>
              <w:right w:val="nil"/>
            </w:tcBorders>
            <w:shd w:val="clear" w:color="auto" w:fill="auto"/>
            <w:noWrap/>
            <w:vAlign w:val="bottom"/>
            <w:hideMark/>
          </w:tcPr>
          <w:p w14:paraId="5C05A1CD"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18</w:t>
            </w:r>
          </w:p>
        </w:tc>
        <w:tc>
          <w:tcPr>
            <w:tcW w:w="818" w:type="dxa"/>
            <w:tcBorders>
              <w:top w:val="nil"/>
              <w:left w:val="nil"/>
              <w:bottom w:val="nil"/>
              <w:right w:val="nil"/>
            </w:tcBorders>
            <w:shd w:val="clear" w:color="auto" w:fill="auto"/>
            <w:noWrap/>
            <w:vAlign w:val="bottom"/>
            <w:hideMark/>
          </w:tcPr>
          <w:p w14:paraId="5F1D245D"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327366</w:t>
            </w:r>
          </w:p>
        </w:tc>
        <w:tc>
          <w:tcPr>
            <w:tcW w:w="6108" w:type="dxa"/>
            <w:tcBorders>
              <w:top w:val="nil"/>
              <w:left w:val="nil"/>
              <w:bottom w:val="nil"/>
              <w:right w:val="nil"/>
            </w:tcBorders>
            <w:shd w:val="clear" w:color="auto" w:fill="auto"/>
            <w:noWrap/>
            <w:vAlign w:val="bottom"/>
            <w:hideMark/>
          </w:tcPr>
          <w:p w14:paraId="7C08FD64"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VÝZTUŽ ZDÍ OPĚRNÝCH, ZÁRUBNÍCH, NÁBŘEŽNÍCH Z KARI SÍTÍ</w:t>
            </w:r>
          </w:p>
        </w:tc>
        <w:tc>
          <w:tcPr>
            <w:tcW w:w="588" w:type="dxa"/>
            <w:tcBorders>
              <w:top w:val="nil"/>
              <w:left w:val="nil"/>
              <w:bottom w:val="nil"/>
              <w:right w:val="nil"/>
            </w:tcBorders>
            <w:shd w:val="clear" w:color="auto" w:fill="auto"/>
            <w:noWrap/>
            <w:vAlign w:val="bottom"/>
            <w:hideMark/>
          </w:tcPr>
          <w:p w14:paraId="7FEDDDF6"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865" w:type="dxa"/>
            <w:tcBorders>
              <w:top w:val="nil"/>
              <w:left w:val="nil"/>
              <w:bottom w:val="nil"/>
              <w:right w:val="nil"/>
            </w:tcBorders>
            <w:shd w:val="clear" w:color="auto" w:fill="auto"/>
            <w:noWrap/>
            <w:vAlign w:val="bottom"/>
            <w:hideMark/>
          </w:tcPr>
          <w:p w14:paraId="6369114A"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0.114</w:t>
            </w:r>
          </w:p>
        </w:tc>
      </w:tr>
      <w:tr w:rsidR="00113675" w:rsidRPr="00113675" w14:paraId="55284F60" w14:textId="77777777" w:rsidTr="003A5DB8">
        <w:trPr>
          <w:trHeight w:val="300"/>
        </w:trPr>
        <w:tc>
          <w:tcPr>
            <w:tcW w:w="587" w:type="dxa"/>
            <w:tcBorders>
              <w:top w:val="nil"/>
              <w:left w:val="nil"/>
              <w:bottom w:val="nil"/>
              <w:right w:val="nil"/>
            </w:tcBorders>
            <w:shd w:val="clear" w:color="auto" w:fill="auto"/>
            <w:noWrap/>
            <w:vAlign w:val="bottom"/>
            <w:hideMark/>
          </w:tcPr>
          <w:p w14:paraId="4FB1066E"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19</w:t>
            </w:r>
          </w:p>
        </w:tc>
        <w:tc>
          <w:tcPr>
            <w:tcW w:w="818" w:type="dxa"/>
            <w:tcBorders>
              <w:top w:val="nil"/>
              <w:left w:val="nil"/>
              <w:bottom w:val="nil"/>
              <w:right w:val="nil"/>
            </w:tcBorders>
            <w:shd w:val="clear" w:color="auto" w:fill="auto"/>
            <w:noWrap/>
            <w:vAlign w:val="bottom"/>
            <w:hideMark/>
          </w:tcPr>
          <w:p w14:paraId="55507CC1"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451311</w:t>
            </w:r>
          </w:p>
        </w:tc>
        <w:tc>
          <w:tcPr>
            <w:tcW w:w="6108" w:type="dxa"/>
            <w:tcBorders>
              <w:top w:val="nil"/>
              <w:left w:val="nil"/>
              <w:bottom w:val="nil"/>
              <w:right w:val="nil"/>
            </w:tcBorders>
            <w:shd w:val="clear" w:color="auto" w:fill="auto"/>
            <w:noWrap/>
            <w:vAlign w:val="bottom"/>
            <w:hideMark/>
          </w:tcPr>
          <w:p w14:paraId="0BCEED4E"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PODKL A VÝPLŇ VRSTVY Z PROST BET DO C8/10</w:t>
            </w:r>
          </w:p>
        </w:tc>
        <w:tc>
          <w:tcPr>
            <w:tcW w:w="588" w:type="dxa"/>
            <w:tcBorders>
              <w:top w:val="nil"/>
              <w:left w:val="nil"/>
              <w:bottom w:val="nil"/>
              <w:right w:val="nil"/>
            </w:tcBorders>
            <w:shd w:val="clear" w:color="auto" w:fill="auto"/>
            <w:noWrap/>
            <w:vAlign w:val="bottom"/>
            <w:hideMark/>
          </w:tcPr>
          <w:p w14:paraId="1C72801C"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865" w:type="dxa"/>
            <w:tcBorders>
              <w:top w:val="nil"/>
              <w:left w:val="nil"/>
              <w:bottom w:val="nil"/>
              <w:right w:val="nil"/>
            </w:tcBorders>
            <w:shd w:val="clear" w:color="auto" w:fill="auto"/>
            <w:noWrap/>
            <w:vAlign w:val="bottom"/>
            <w:hideMark/>
          </w:tcPr>
          <w:p w14:paraId="6FA9838B"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2.324</w:t>
            </w:r>
          </w:p>
        </w:tc>
      </w:tr>
      <w:tr w:rsidR="00113675" w:rsidRPr="00113675" w14:paraId="7808853F" w14:textId="77777777" w:rsidTr="003A5DB8">
        <w:trPr>
          <w:trHeight w:val="300"/>
        </w:trPr>
        <w:tc>
          <w:tcPr>
            <w:tcW w:w="587" w:type="dxa"/>
            <w:tcBorders>
              <w:top w:val="nil"/>
              <w:left w:val="nil"/>
              <w:bottom w:val="nil"/>
              <w:right w:val="nil"/>
            </w:tcBorders>
            <w:shd w:val="clear" w:color="auto" w:fill="auto"/>
            <w:noWrap/>
            <w:vAlign w:val="bottom"/>
            <w:hideMark/>
          </w:tcPr>
          <w:p w14:paraId="0679F4AA"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26</w:t>
            </w:r>
          </w:p>
        </w:tc>
        <w:tc>
          <w:tcPr>
            <w:tcW w:w="818" w:type="dxa"/>
            <w:tcBorders>
              <w:top w:val="nil"/>
              <w:left w:val="nil"/>
              <w:bottom w:val="nil"/>
              <w:right w:val="nil"/>
            </w:tcBorders>
            <w:shd w:val="clear" w:color="auto" w:fill="auto"/>
            <w:noWrap/>
            <w:vAlign w:val="bottom"/>
            <w:hideMark/>
          </w:tcPr>
          <w:p w14:paraId="0FABC89F"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96616</w:t>
            </w:r>
          </w:p>
        </w:tc>
        <w:tc>
          <w:tcPr>
            <w:tcW w:w="6108" w:type="dxa"/>
            <w:tcBorders>
              <w:top w:val="nil"/>
              <w:left w:val="nil"/>
              <w:bottom w:val="nil"/>
              <w:right w:val="nil"/>
            </w:tcBorders>
            <w:shd w:val="clear" w:color="auto" w:fill="auto"/>
            <w:noWrap/>
            <w:vAlign w:val="bottom"/>
            <w:hideMark/>
          </w:tcPr>
          <w:p w14:paraId="4C3C2B57"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BOURÁNÍ KONSTRUKCÍ ZE ŽELEZOBETONU</w:t>
            </w:r>
          </w:p>
        </w:tc>
        <w:tc>
          <w:tcPr>
            <w:tcW w:w="588" w:type="dxa"/>
            <w:tcBorders>
              <w:top w:val="nil"/>
              <w:left w:val="nil"/>
              <w:bottom w:val="nil"/>
              <w:right w:val="nil"/>
            </w:tcBorders>
            <w:shd w:val="clear" w:color="auto" w:fill="auto"/>
            <w:noWrap/>
            <w:vAlign w:val="bottom"/>
            <w:hideMark/>
          </w:tcPr>
          <w:p w14:paraId="3B578F8F"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M3</w:t>
            </w:r>
          </w:p>
        </w:tc>
        <w:tc>
          <w:tcPr>
            <w:tcW w:w="865" w:type="dxa"/>
            <w:tcBorders>
              <w:top w:val="nil"/>
              <w:left w:val="nil"/>
              <w:bottom w:val="nil"/>
              <w:right w:val="nil"/>
            </w:tcBorders>
            <w:shd w:val="clear" w:color="auto" w:fill="auto"/>
            <w:noWrap/>
            <w:vAlign w:val="bottom"/>
            <w:hideMark/>
          </w:tcPr>
          <w:p w14:paraId="292B2A75"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0.564</w:t>
            </w:r>
          </w:p>
        </w:tc>
      </w:tr>
      <w:tr w:rsidR="00113675" w:rsidRPr="00113675" w14:paraId="6F343C4F" w14:textId="77777777" w:rsidTr="003A5DB8">
        <w:trPr>
          <w:trHeight w:val="300"/>
        </w:trPr>
        <w:tc>
          <w:tcPr>
            <w:tcW w:w="587" w:type="dxa"/>
            <w:tcBorders>
              <w:top w:val="nil"/>
              <w:left w:val="nil"/>
              <w:bottom w:val="nil"/>
              <w:right w:val="nil"/>
            </w:tcBorders>
            <w:shd w:val="clear" w:color="auto" w:fill="auto"/>
            <w:noWrap/>
            <w:vAlign w:val="bottom"/>
            <w:hideMark/>
          </w:tcPr>
          <w:p w14:paraId="79ECAB4F"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27</w:t>
            </w:r>
          </w:p>
        </w:tc>
        <w:tc>
          <w:tcPr>
            <w:tcW w:w="818" w:type="dxa"/>
            <w:tcBorders>
              <w:top w:val="nil"/>
              <w:left w:val="nil"/>
              <w:bottom w:val="nil"/>
              <w:right w:val="nil"/>
            </w:tcBorders>
            <w:shd w:val="clear" w:color="auto" w:fill="auto"/>
            <w:noWrap/>
            <w:vAlign w:val="bottom"/>
            <w:hideMark/>
          </w:tcPr>
          <w:p w14:paraId="0774E56C"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96616B</w:t>
            </w:r>
          </w:p>
        </w:tc>
        <w:tc>
          <w:tcPr>
            <w:tcW w:w="6108" w:type="dxa"/>
            <w:tcBorders>
              <w:top w:val="nil"/>
              <w:left w:val="nil"/>
              <w:bottom w:val="nil"/>
              <w:right w:val="nil"/>
            </w:tcBorders>
            <w:shd w:val="clear" w:color="auto" w:fill="auto"/>
            <w:noWrap/>
            <w:vAlign w:val="bottom"/>
            <w:hideMark/>
          </w:tcPr>
          <w:p w14:paraId="2A920D1E"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BOURÁNÍ KONSTRUKCÍ ZE ŽELEZOBETONU - DOPRAVA</w:t>
            </w:r>
          </w:p>
        </w:tc>
        <w:tc>
          <w:tcPr>
            <w:tcW w:w="588" w:type="dxa"/>
            <w:tcBorders>
              <w:top w:val="nil"/>
              <w:left w:val="nil"/>
              <w:bottom w:val="nil"/>
              <w:right w:val="nil"/>
            </w:tcBorders>
            <w:shd w:val="clear" w:color="auto" w:fill="auto"/>
            <w:noWrap/>
            <w:vAlign w:val="bottom"/>
            <w:hideMark/>
          </w:tcPr>
          <w:p w14:paraId="400E0A2C" w14:textId="77777777" w:rsidR="008B3D45" w:rsidRPr="00113675" w:rsidRDefault="008B3D45" w:rsidP="003A5DB8">
            <w:pPr>
              <w:spacing w:after="0" w:line="240" w:lineRule="auto"/>
              <w:rPr>
                <w:rFonts w:ascii="Calibri" w:eastAsia="Times New Roman" w:hAnsi="Calibri" w:cs="Times New Roman"/>
                <w:sz w:val="22"/>
                <w:szCs w:val="22"/>
                <w:lang w:eastAsia="cs-CZ"/>
              </w:rPr>
            </w:pPr>
            <w:proofErr w:type="spellStart"/>
            <w:r w:rsidRPr="00113675">
              <w:rPr>
                <w:rFonts w:ascii="Calibri" w:eastAsia="Times New Roman" w:hAnsi="Calibri" w:cs="Times New Roman"/>
                <w:sz w:val="22"/>
                <w:szCs w:val="22"/>
                <w:lang w:eastAsia="cs-CZ"/>
              </w:rPr>
              <w:t>tkm</w:t>
            </w:r>
            <w:proofErr w:type="spellEnd"/>
          </w:p>
        </w:tc>
        <w:tc>
          <w:tcPr>
            <w:tcW w:w="865" w:type="dxa"/>
            <w:tcBorders>
              <w:top w:val="nil"/>
              <w:left w:val="nil"/>
              <w:bottom w:val="nil"/>
              <w:right w:val="nil"/>
            </w:tcBorders>
            <w:shd w:val="clear" w:color="auto" w:fill="auto"/>
            <w:noWrap/>
            <w:vAlign w:val="bottom"/>
            <w:hideMark/>
          </w:tcPr>
          <w:p w14:paraId="75A8FE64"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42.262</w:t>
            </w:r>
          </w:p>
        </w:tc>
      </w:tr>
      <w:tr w:rsidR="00113675" w:rsidRPr="00113675" w14:paraId="0D8D71F3" w14:textId="77777777" w:rsidTr="003A5DB8">
        <w:trPr>
          <w:trHeight w:val="300"/>
        </w:trPr>
        <w:tc>
          <w:tcPr>
            <w:tcW w:w="587" w:type="dxa"/>
            <w:tcBorders>
              <w:top w:val="nil"/>
              <w:left w:val="nil"/>
              <w:bottom w:val="nil"/>
              <w:right w:val="nil"/>
            </w:tcBorders>
            <w:shd w:val="clear" w:color="auto" w:fill="auto"/>
            <w:noWrap/>
            <w:vAlign w:val="bottom"/>
            <w:hideMark/>
          </w:tcPr>
          <w:p w14:paraId="41FA97D0"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w:t>
            </w:r>
          </w:p>
        </w:tc>
        <w:tc>
          <w:tcPr>
            <w:tcW w:w="818" w:type="dxa"/>
            <w:tcBorders>
              <w:top w:val="nil"/>
              <w:left w:val="nil"/>
              <w:bottom w:val="nil"/>
              <w:right w:val="nil"/>
            </w:tcBorders>
            <w:shd w:val="clear" w:color="auto" w:fill="auto"/>
            <w:noWrap/>
            <w:vAlign w:val="bottom"/>
            <w:hideMark/>
          </w:tcPr>
          <w:p w14:paraId="459EDCCE"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15111</w:t>
            </w:r>
          </w:p>
        </w:tc>
        <w:tc>
          <w:tcPr>
            <w:tcW w:w="6108" w:type="dxa"/>
            <w:tcBorders>
              <w:top w:val="nil"/>
              <w:left w:val="nil"/>
              <w:bottom w:val="nil"/>
              <w:right w:val="nil"/>
            </w:tcBorders>
            <w:shd w:val="clear" w:color="auto" w:fill="auto"/>
            <w:noWrap/>
            <w:vAlign w:val="bottom"/>
            <w:hideMark/>
          </w:tcPr>
          <w:p w14:paraId="7A89A74B"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POPLATKY ZA LIKVIDACŮ ODPADŮ NEKONTAMINOVANÝCH - 17 05 04 VYTĚŽENÉ ZEMINY A HORNINY - I. TŘÍDA TĚŽITELNOSTI</w:t>
            </w:r>
          </w:p>
        </w:tc>
        <w:tc>
          <w:tcPr>
            <w:tcW w:w="588" w:type="dxa"/>
            <w:tcBorders>
              <w:top w:val="nil"/>
              <w:left w:val="nil"/>
              <w:bottom w:val="nil"/>
              <w:right w:val="nil"/>
            </w:tcBorders>
            <w:shd w:val="clear" w:color="auto" w:fill="auto"/>
            <w:noWrap/>
            <w:vAlign w:val="bottom"/>
            <w:hideMark/>
          </w:tcPr>
          <w:p w14:paraId="0DE3EDFF"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865" w:type="dxa"/>
            <w:tcBorders>
              <w:top w:val="nil"/>
              <w:left w:val="nil"/>
              <w:bottom w:val="nil"/>
              <w:right w:val="nil"/>
            </w:tcBorders>
            <w:shd w:val="clear" w:color="auto" w:fill="auto"/>
            <w:noWrap/>
            <w:vAlign w:val="bottom"/>
            <w:hideMark/>
          </w:tcPr>
          <w:p w14:paraId="7C2E0BF3"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177.926</w:t>
            </w:r>
          </w:p>
        </w:tc>
      </w:tr>
      <w:tr w:rsidR="00113675" w:rsidRPr="00113675" w14:paraId="096616CA" w14:textId="77777777" w:rsidTr="003A5DB8">
        <w:trPr>
          <w:trHeight w:val="300"/>
        </w:trPr>
        <w:tc>
          <w:tcPr>
            <w:tcW w:w="587" w:type="dxa"/>
            <w:tcBorders>
              <w:top w:val="nil"/>
              <w:left w:val="nil"/>
              <w:bottom w:val="nil"/>
              <w:right w:val="nil"/>
            </w:tcBorders>
            <w:shd w:val="clear" w:color="auto" w:fill="auto"/>
            <w:noWrap/>
            <w:vAlign w:val="bottom"/>
            <w:hideMark/>
          </w:tcPr>
          <w:p w14:paraId="065936BF"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2</w:t>
            </w:r>
          </w:p>
        </w:tc>
        <w:tc>
          <w:tcPr>
            <w:tcW w:w="818" w:type="dxa"/>
            <w:tcBorders>
              <w:top w:val="nil"/>
              <w:left w:val="nil"/>
              <w:bottom w:val="nil"/>
              <w:right w:val="nil"/>
            </w:tcBorders>
            <w:shd w:val="clear" w:color="auto" w:fill="auto"/>
            <w:noWrap/>
            <w:vAlign w:val="bottom"/>
            <w:hideMark/>
          </w:tcPr>
          <w:p w14:paraId="2795EB18"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15140</w:t>
            </w:r>
          </w:p>
        </w:tc>
        <w:tc>
          <w:tcPr>
            <w:tcW w:w="6108" w:type="dxa"/>
            <w:tcBorders>
              <w:top w:val="nil"/>
              <w:left w:val="nil"/>
              <w:bottom w:val="nil"/>
              <w:right w:val="nil"/>
            </w:tcBorders>
            <w:shd w:val="clear" w:color="auto" w:fill="auto"/>
            <w:noWrap/>
            <w:vAlign w:val="bottom"/>
            <w:hideMark/>
          </w:tcPr>
          <w:p w14:paraId="3D68C9EA"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POPLATKY ZA LIKVIDACŮ ODPADŮ NEKONTAMINOVANÝCH - 17 01 01 BETON Z DEMOLIC OBJEKTŮ, ZÁKLADŮ TV</w:t>
            </w:r>
          </w:p>
        </w:tc>
        <w:tc>
          <w:tcPr>
            <w:tcW w:w="588" w:type="dxa"/>
            <w:tcBorders>
              <w:top w:val="nil"/>
              <w:left w:val="nil"/>
              <w:bottom w:val="nil"/>
              <w:right w:val="nil"/>
            </w:tcBorders>
            <w:shd w:val="clear" w:color="auto" w:fill="auto"/>
            <w:noWrap/>
            <w:vAlign w:val="bottom"/>
            <w:hideMark/>
          </w:tcPr>
          <w:p w14:paraId="7816F9CF"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865" w:type="dxa"/>
            <w:tcBorders>
              <w:top w:val="nil"/>
              <w:left w:val="nil"/>
              <w:bottom w:val="nil"/>
              <w:right w:val="nil"/>
            </w:tcBorders>
            <w:shd w:val="clear" w:color="auto" w:fill="auto"/>
            <w:noWrap/>
            <w:vAlign w:val="bottom"/>
            <w:hideMark/>
          </w:tcPr>
          <w:p w14:paraId="247A784E"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1.409</w:t>
            </w:r>
          </w:p>
        </w:tc>
      </w:tr>
    </w:tbl>
    <w:p w14:paraId="2C84FDAE" w14:textId="77777777" w:rsidR="008B3D45" w:rsidRPr="00113675" w:rsidRDefault="008B3D45" w:rsidP="008B3D45">
      <w:pPr>
        <w:spacing w:after="0" w:line="240" w:lineRule="auto"/>
        <w:jc w:val="both"/>
        <w:rPr>
          <w:rFonts w:ascii="Calibri" w:eastAsia="Times New Roman" w:hAnsi="Calibri" w:cs="Times New Roman"/>
          <w:b/>
          <w:sz w:val="22"/>
          <w:szCs w:val="22"/>
          <w:lang w:eastAsia="cs-CZ"/>
        </w:rPr>
      </w:pPr>
      <w:r w:rsidRPr="00113675">
        <w:rPr>
          <w:rFonts w:ascii="Calibri" w:eastAsia="Times New Roman" w:hAnsi="Calibri" w:cs="Times New Roman"/>
          <w:b/>
          <w:sz w:val="22"/>
          <w:szCs w:val="22"/>
          <w:lang w:eastAsia="cs-CZ"/>
        </w:rPr>
        <w:t>SO 04-18-01</w:t>
      </w:r>
    </w:p>
    <w:tbl>
      <w:tblPr>
        <w:tblW w:w="9056" w:type="dxa"/>
        <w:tblInd w:w="70" w:type="dxa"/>
        <w:tblCellMar>
          <w:left w:w="70" w:type="dxa"/>
          <w:right w:w="70" w:type="dxa"/>
        </w:tblCellMar>
        <w:tblLook w:val="04A0" w:firstRow="1" w:lastRow="0" w:firstColumn="1" w:lastColumn="0" w:noHBand="0" w:noVBand="1"/>
      </w:tblPr>
      <w:tblGrid>
        <w:gridCol w:w="567"/>
        <w:gridCol w:w="851"/>
        <w:gridCol w:w="6095"/>
        <w:gridCol w:w="567"/>
        <w:gridCol w:w="976"/>
      </w:tblGrid>
      <w:tr w:rsidR="00113675" w:rsidRPr="00113675" w14:paraId="5E0E31C9" w14:textId="77777777" w:rsidTr="003A5DB8">
        <w:trPr>
          <w:trHeight w:val="300"/>
        </w:trPr>
        <w:tc>
          <w:tcPr>
            <w:tcW w:w="567" w:type="dxa"/>
            <w:tcBorders>
              <w:top w:val="nil"/>
              <w:left w:val="nil"/>
              <w:bottom w:val="nil"/>
              <w:right w:val="nil"/>
            </w:tcBorders>
            <w:shd w:val="clear" w:color="auto" w:fill="auto"/>
            <w:noWrap/>
            <w:vAlign w:val="bottom"/>
            <w:hideMark/>
          </w:tcPr>
          <w:p w14:paraId="0504BBD4"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4</w:t>
            </w:r>
          </w:p>
        </w:tc>
        <w:tc>
          <w:tcPr>
            <w:tcW w:w="851" w:type="dxa"/>
            <w:tcBorders>
              <w:top w:val="nil"/>
              <w:left w:val="nil"/>
              <w:bottom w:val="nil"/>
              <w:right w:val="nil"/>
            </w:tcBorders>
            <w:shd w:val="clear" w:color="auto" w:fill="auto"/>
            <w:noWrap/>
            <w:vAlign w:val="bottom"/>
            <w:hideMark/>
          </w:tcPr>
          <w:p w14:paraId="21A66FA9"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15140</w:t>
            </w:r>
          </w:p>
        </w:tc>
        <w:tc>
          <w:tcPr>
            <w:tcW w:w="6095" w:type="dxa"/>
            <w:tcBorders>
              <w:top w:val="nil"/>
              <w:left w:val="nil"/>
              <w:bottom w:val="nil"/>
              <w:right w:val="nil"/>
            </w:tcBorders>
            <w:shd w:val="clear" w:color="auto" w:fill="auto"/>
            <w:noWrap/>
            <w:vAlign w:val="bottom"/>
            <w:hideMark/>
          </w:tcPr>
          <w:p w14:paraId="0916705A"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POPLATKY ZA LIKVIDACŮ ODPADŮ NEKONTAMINOVANÝCH - 17 01 01 BETON Z DEMOLIC OBJEKTŮ, ZÁKLADŮ TV</w:t>
            </w:r>
          </w:p>
        </w:tc>
        <w:tc>
          <w:tcPr>
            <w:tcW w:w="567" w:type="dxa"/>
            <w:tcBorders>
              <w:top w:val="nil"/>
              <w:left w:val="nil"/>
              <w:bottom w:val="nil"/>
              <w:right w:val="nil"/>
            </w:tcBorders>
            <w:shd w:val="clear" w:color="auto" w:fill="auto"/>
            <w:noWrap/>
            <w:vAlign w:val="bottom"/>
            <w:hideMark/>
          </w:tcPr>
          <w:p w14:paraId="3CE0EAE3" w14:textId="77777777" w:rsidR="008B3D45" w:rsidRPr="00113675" w:rsidRDefault="008B3D45" w:rsidP="003A5DB8">
            <w:pPr>
              <w:spacing w:after="0" w:line="240" w:lineRule="auto"/>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T</w:t>
            </w:r>
          </w:p>
        </w:tc>
        <w:tc>
          <w:tcPr>
            <w:tcW w:w="976" w:type="dxa"/>
            <w:tcBorders>
              <w:top w:val="nil"/>
              <w:left w:val="nil"/>
              <w:bottom w:val="nil"/>
              <w:right w:val="nil"/>
            </w:tcBorders>
            <w:shd w:val="clear" w:color="auto" w:fill="auto"/>
            <w:noWrap/>
            <w:vAlign w:val="bottom"/>
            <w:hideMark/>
          </w:tcPr>
          <w:p w14:paraId="1B9FD72A" w14:textId="77777777" w:rsidR="008B3D45" w:rsidRPr="00113675" w:rsidRDefault="008B3D45" w:rsidP="003A5DB8">
            <w:pPr>
              <w:spacing w:after="0" w:line="240" w:lineRule="auto"/>
              <w:jc w:val="right"/>
              <w:rPr>
                <w:rFonts w:ascii="Calibri" w:eastAsia="Times New Roman" w:hAnsi="Calibri" w:cs="Times New Roman"/>
                <w:sz w:val="22"/>
                <w:szCs w:val="22"/>
                <w:lang w:eastAsia="cs-CZ"/>
              </w:rPr>
            </w:pPr>
            <w:r w:rsidRPr="00113675">
              <w:rPr>
                <w:rFonts w:ascii="Calibri" w:eastAsia="Times New Roman" w:hAnsi="Calibri" w:cs="Times New Roman"/>
                <w:sz w:val="22"/>
                <w:szCs w:val="22"/>
                <w:lang w:eastAsia="cs-CZ"/>
              </w:rPr>
              <w:t>49.663</w:t>
            </w:r>
          </w:p>
        </w:tc>
      </w:tr>
    </w:tbl>
    <w:p w14:paraId="6198C974" w14:textId="77777777" w:rsidR="008B3D45" w:rsidRPr="00113675" w:rsidRDefault="008B3D45" w:rsidP="008B3D45">
      <w:pPr>
        <w:jc w:val="both"/>
        <w:rPr>
          <w:rFonts w:cs="Arial"/>
        </w:rPr>
      </w:pPr>
    </w:p>
    <w:p w14:paraId="3D755463" w14:textId="77777777" w:rsidR="008B3D45" w:rsidRPr="00113675" w:rsidRDefault="008B3D45" w:rsidP="008B3D45">
      <w:pPr>
        <w:pStyle w:val="Bezmezer"/>
        <w:rPr>
          <w:b/>
        </w:rPr>
      </w:pPr>
      <w:r w:rsidRPr="00113675">
        <w:rPr>
          <w:b/>
        </w:rPr>
        <w:t>Dotaz č. 21</w:t>
      </w:r>
    </w:p>
    <w:p w14:paraId="59332D5C" w14:textId="77777777" w:rsidR="008B3D45" w:rsidRPr="00113675" w:rsidRDefault="008B3D45" w:rsidP="008B3D45">
      <w:pPr>
        <w:spacing w:after="160" w:line="256" w:lineRule="auto"/>
      </w:pPr>
      <w:r w:rsidRPr="00113675">
        <w:t>V projektové dokumentaci objektů jsme našli označení tříd betonů s příponou “n“ (např. C16/20n, C25/30n), platné normy ČSN EN 206 + A1 a ČSN P 73 2404 neuvádí označení třídy pevnosti betonu s příponou “n“. Takto označené betony jsme našli v objektech SO 02-19-01, SO 02-19-02, SO 02-19-03, SO 02-19-04, SO 02-19-06, SO 02-19-07, SO 03-19-03, SO 04-19-03, SO 04-19-04, SO 04-19-05, SO 04-19-06, SO 04-19-40, SO 03-18-01.01. Může zadavatel uvést specifikaci betonu do souladu s platnými normami a opravit zadávací dokumentaci?</w:t>
      </w:r>
    </w:p>
    <w:p w14:paraId="1B6002A2" w14:textId="77777777" w:rsidR="008B3D45" w:rsidRPr="00113675" w:rsidRDefault="008B3D45" w:rsidP="003F421C">
      <w:pPr>
        <w:pStyle w:val="Bezmezer"/>
        <w:jc w:val="both"/>
        <w:rPr>
          <w:b/>
          <w:bCs/>
          <w:lang w:eastAsia="cs-CZ"/>
        </w:rPr>
      </w:pPr>
      <w:r w:rsidRPr="00113675">
        <w:rPr>
          <w:rFonts w:eastAsia="Calibri" w:cs="Times New Roman"/>
          <w:b/>
          <w:lang w:eastAsia="cs-CZ"/>
        </w:rPr>
        <w:t xml:space="preserve">Odpověď: </w:t>
      </w:r>
      <w:r w:rsidRPr="00113675">
        <w:rPr>
          <w:b/>
          <w:bCs/>
          <w:lang w:eastAsia="cs-CZ"/>
        </w:rPr>
        <w:t>Na nenosné stavební konstrukce (např. podkladní a spádové vrstvy z prostého betonu) jsou zpravidla kladeny nižší požadavky než na nosné konstrukce, proto lze použít tzv. „nekonstrukční betony“ (specifikace betonu je doplněna písmenkem „n“). Tyto betony se běžně používají u silničních staveb, např. „TP 192 Dlažby pro konstrukce pozemních komunikací“ nebo „TKP-SPK, kapitola 18 - Betonové konstrukce a mosty“. Lze samozřejmě použít i běžný beton odpovídající pevnosti a stupně vlivu prostředí.</w:t>
      </w:r>
    </w:p>
    <w:p w14:paraId="4D51BD05" w14:textId="77777777" w:rsidR="008B3D45" w:rsidRPr="00113675" w:rsidRDefault="008B3D45" w:rsidP="003F421C">
      <w:pPr>
        <w:pStyle w:val="Bezmezer"/>
        <w:jc w:val="both"/>
        <w:rPr>
          <w:b/>
        </w:rPr>
      </w:pPr>
    </w:p>
    <w:p w14:paraId="53CD3D2F" w14:textId="77777777" w:rsidR="008B3D45" w:rsidRPr="00113675" w:rsidRDefault="008B3D45" w:rsidP="003F421C">
      <w:pPr>
        <w:pStyle w:val="Bezmezer"/>
        <w:jc w:val="both"/>
        <w:rPr>
          <w:b/>
        </w:rPr>
      </w:pPr>
      <w:r w:rsidRPr="00113675">
        <w:rPr>
          <w:b/>
        </w:rPr>
        <w:t>Dotaz č. 22</w:t>
      </w:r>
    </w:p>
    <w:p w14:paraId="03B12226" w14:textId="77777777" w:rsidR="008B3D45" w:rsidRPr="00113675" w:rsidRDefault="008B3D45" w:rsidP="003F421C">
      <w:pPr>
        <w:spacing w:after="160" w:line="256" w:lineRule="auto"/>
        <w:jc w:val="both"/>
      </w:pPr>
      <w:r w:rsidRPr="00113675">
        <w:t xml:space="preserve">SO 04-16-01.01 – v technické zprávě je navržen výplňový beton resp. bet lože </w:t>
      </w:r>
      <w:proofErr w:type="spellStart"/>
      <w:r w:rsidRPr="00113675">
        <w:t>žlabovek</w:t>
      </w:r>
      <w:proofErr w:type="spellEnd"/>
      <w:r w:rsidRPr="00113675">
        <w:t xml:space="preserve"> C12/15 XA1, dle platných norem ČSN EN 206 + A1 a ČSN P 73 2404 je pro stupeň vlivu </w:t>
      </w:r>
      <w:r w:rsidRPr="00113675">
        <w:lastRenderedPageBreak/>
        <w:t>prostředí XA1 doporučená minimální třída pevnosti betonu C30/37 resp. C25/30. Opraví zadavatel dokumentaci v souladu s platnými normami?</w:t>
      </w:r>
    </w:p>
    <w:p w14:paraId="3D77B8C3" w14:textId="055EC68A" w:rsidR="008B3D45" w:rsidRPr="00113675" w:rsidRDefault="008B3D45" w:rsidP="003F421C">
      <w:pPr>
        <w:pStyle w:val="Bezmezer"/>
        <w:jc w:val="both"/>
        <w:rPr>
          <w:b/>
          <w:bCs/>
          <w:lang w:eastAsia="cs-CZ"/>
        </w:rPr>
      </w:pPr>
      <w:r w:rsidRPr="00113675">
        <w:rPr>
          <w:rFonts w:eastAsia="Calibri" w:cs="Times New Roman"/>
          <w:b/>
          <w:lang w:eastAsia="cs-CZ"/>
        </w:rPr>
        <w:t xml:space="preserve">Odpověď: </w:t>
      </w:r>
      <w:r w:rsidR="00B612C4">
        <w:rPr>
          <w:b/>
          <w:bCs/>
          <w:lang w:eastAsia="cs-CZ"/>
        </w:rPr>
        <w:t>Opraveny</w:t>
      </w:r>
      <w:r w:rsidRPr="00113675">
        <w:rPr>
          <w:b/>
          <w:bCs/>
          <w:lang w:eastAsia="cs-CZ"/>
        </w:rPr>
        <w:t xml:space="preserve"> byly následující </w:t>
      </w:r>
      <w:proofErr w:type="gramStart"/>
      <w:r w:rsidRPr="00113675">
        <w:rPr>
          <w:b/>
          <w:bCs/>
          <w:lang w:eastAsia="cs-CZ"/>
        </w:rPr>
        <w:t>přílohy  „D.2.1.2.3.1.1</w:t>
      </w:r>
      <w:proofErr w:type="gramEnd"/>
      <w:r w:rsidRPr="00113675">
        <w:rPr>
          <w:b/>
          <w:bCs/>
          <w:lang w:eastAsia="cs-CZ"/>
        </w:rPr>
        <w:t xml:space="preserve"> Technická zpráva“, „D.2.1.2.3.1.2.3.3 Vzorové řezy“ a „Soupis prací“. </w:t>
      </w:r>
    </w:p>
    <w:p w14:paraId="34F7EA15" w14:textId="77777777" w:rsidR="008B3D45" w:rsidRPr="00113675" w:rsidRDefault="008B3D45" w:rsidP="003F421C">
      <w:pPr>
        <w:pStyle w:val="Bezmezer"/>
        <w:jc w:val="both"/>
        <w:rPr>
          <w:b/>
          <w:bCs/>
          <w:lang w:eastAsia="cs-CZ"/>
        </w:rPr>
      </w:pPr>
      <w:r w:rsidRPr="00113675">
        <w:rPr>
          <w:b/>
          <w:bCs/>
          <w:lang w:eastAsia="cs-CZ"/>
        </w:rPr>
        <w:t xml:space="preserve">V kapitole 8.8.1 Beton pro konstrukce technické zprávy byla opravena třída výplňového betonu resp. bet lože </w:t>
      </w:r>
      <w:proofErr w:type="spellStart"/>
      <w:r w:rsidRPr="00113675">
        <w:rPr>
          <w:b/>
          <w:bCs/>
          <w:lang w:eastAsia="cs-CZ"/>
        </w:rPr>
        <w:t>žlabovek</w:t>
      </w:r>
      <w:proofErr w:type="spellEnd"/>
      <w:r w:rsidRPr="00113675">
        <w:rPr>
          <w:b/>
          <w:bCs/>
          <w:lang w:eastAsia="cs-CZ"/>
        </w:rPr>
        <w:t xml:space="preserve"> z C12/15 na C25/30.</w:t>
      </w:r>
    </w:p>
    <w:p w14:paraId="25DBE7EB" w14:textId="77777777" w:rsidR="008B3D45" w:rsidRPr="00113675" w:rsidRDefault="008B3D45" w:rsidP="003F421C">
      <w:pPr>
        <w:pStyle w:val="Bezmezer"/>
        <w:jc w:val="both"/>
        <w:rPr>
          <w:b/>
          <w:bCs/>
          <w:lang w:eastAsia="cs-CZ"/>
        </w:rPr>
      </w:pPr>
      <w:r w:rsidRPr="00113675">
        <w:rPr>
          <w:b/>
          <w:bCs/>
          <w:lang w:eastAsia="cs-CZ"/>
        </w:rPr>
        <w:t>Na výkrese 2.3.3. Vzorové řezy, byly popisy třídy betonu C12/15 opraveny na C25/30. Vzhledem k charakteru opravy, bude opravená dokumentace dodaná až po ukončení dotazů nebo v průběhu při zásadnější změně dokumentace.</w:t>
      </w:r>
    </w:p>
    <w:p w14:paraId="005CF65F" w14:textId="77777777" w:rsidR="008B3D45" w:rsidRPr="00113675" w:rsidRDefault="008B3D45" w:rsidP="003F421C">
      <w:pPr>
        <w:pStyle w:val="Bezmezer"/>
        <w:jc w:val="both"/>
        <w:rPr>
          <w:rFonts w:eastAsia="Calibri" w:cs="Times New Roman"/>
          <w:b/>
          <w:lang w:eastAsia="cs-CZ"/>
        </w:rPr>
      </w:pPr>
      <w:r w:rsidRPr="00113675">
        <w:rPr>
          <w:b/>
          <w:bCs/>
          <w:lang w:eastAsia="cs-CZ"/>
        </w:rPr>
        <w:t>Do soupisů prací byly promítnuty změny: položka číslo „451312 PODKLADNÍ A VÝPLŇOVÉ VRSTVY Z PROSTÉHO BETONU C12/15“ zrušena a v položce číslo „451314 PODKLADNÍ A VÝPLŇOVÉ VRSTVY Z PROSTÉHO BETONU C25/30“ byla výměra zvětšena tj.</w:t>
      </w:r>
      <w:r w:rsidRPr="00113675">
        <w:t xml:space="preserve"> </w:t>
      </w:r>
      <w:r w:rsidRPr="00113675">
        <w:rPr>
          <w:b/>
          <w:bCs/>
          <w:lang w:eastAsia="cs-CZ"/>
        </w:rPr>
        <w:t>0,65m2 *81m=52,650 </w:t>
      </w:r>
      <w:proofErr w:type="gramStart"/>
      <w:r w:rsidRPr="00113675">
        <w:rPr>
          <w:b/>
          <w:bCs/>
          <w:lang w:eastAsia="cs-CZ"/>
        </w:rPr>
        <w:t>m3 A ; 0,75m2</w:t>
      </w:r>
      <w:proofErr w:type="gramEnd"/>
      <w:r w:rsidRPr="00113675">
        <w:rPr>
          <w:b/>
          <w:bCs/>
          <w:lang w:eastAsia="cs-CZ"/>
        </w:rPr>
        <w:t xml:space="preserve"> *81m =60,750 m3 B ; A+B= 113,400 m3.</w:t>
      </w:r>
    </w:p>
    <w:p w14:paraId="09643F61" w14:textId="77777777" w:rsidR="008B3D45" w:rsidRPr="00113675" w:rsidRDefault="008B3D45" w:rsidP="008B3D45">
      <w:pPr>
        <w:pStyle w:val="Bezmezer"/>
        <w:rPr>
          <w:b/>
        </w:rPr>
      </w:pPr>
    </w:p>
    <w:p w14:paraId="65E02DCD" w14:textId="77777777" w:rsidR="008B3D45" w:rsidRPr="00113675" w:rsidRDefault="008B3D45" w:rsidP="008B3D45">
      <w:pPr>
        <w:pStyle w:val="Bezmezer"/>
        <w:rPr>
          <w:b/>
        </w:rPr>
      </w:pPr>
      <w:r w:rsidRPr="00113675">
        <w:rPr>
          <w:b/>
        </w:rPr>
        <w:t>Dotaz č. 23</w:t>
      </w:r>
    </w:p>
    <w:p w14:paraId="6449F737" w14:textId="77777777" w:rsidR="008B3D45" w:rsidRPr="00113675" w:rsidRDefault="008B3D45" w:rsidP="008B3D45">
      <w:pPr>
        <w:spacing w:after="160" w:line="256" w:lineRule="auto"/>
      </w:pPr>
      <w:r w:rsidRPr="00113675">
        <w:t>SO 02-19-03 – pol. č. 20 má špatně uvedené množství nebo má být měrná jednotka t. Opraví zadavatel soupis prací?</w:t>
      </w:r>
    </w:p>
    <w:p w14:paraId="049DDD2A" w14:textId="77777777" w:rsidR="008B3D45" w:rsidRPr="00113675" w:rsidRDefault="008B3D45" w:rsidP="008B3D45">
      <w:pPr>
        <w:pStyle w:val="Bezmezer"/>
        <w:rPr>
          <w:b/>
          <w:bCs/>
          <w:lang w:eastAsia="cs-CZ"/>
        </w:rPr>
      </w:pPr>
      <w:r w:rsidRPr="00113675">
        <w:rPr>
          <w:rFonts w:eastAsia="Calibri" w:cs="Times New Roman"/>
          <w:b/>
          <w:lang w:eastAsia="cs-CZ"/>
        </w:rPr>
        <w:t xml:space="preserve">Odpověď: </w:t>
      </w:r>
      <w:r w:rsidRPr="00113675">
        <w:rPr>
          <w:b/>
          <w:bCs/>
          <w:lang w:eastAsia="cs-CZ"/>
        </w:rPr>
        <w:t>Bylo opraveno v soupise prací – výměra v Kg.</w:t>
      </w:r>
    </w:p>
    <w:p w14:paraId="373A421D" w14:textId="77777777" w:rsidR="008B3D45" w:rsidRPr="00113675" w:rsidRDefault="008B3D45" w:rsidP="008B3D45">
      <w:pPr>
        <w:pStyle w:val="Bezmezer"/>
        <w:rPr>
          <w:b/>
        </w:rPr>
      </w:pPr>
    </w:p>
    <w:p w14:paraId="510732AB" w14:textId="77777777" w:rsidR="008B3D45" w:rsidRPr="00113675" w:rsidRDefault="008B3D45" w:rsidP="008B3D45">
      <w:pPr>
        <w:pStyle w:val="Bezmezer"/>
        <w:rPr>
          <w:b/>
        </w:rPr>
      </w:pPr>
      <w:r w:rsidRPr="00113675">
        <w:rPr>
          <w:b/>
        </w:rPr>
        <w:t>Dotaz č. 24</w:t>
      </w:r>
    </w:p>
    <w:p w14:paraId="1C2FA5B0" w14:textId="77777777" w:rsidR="008B3D45" w:rsidRPr="00113675" w:rsidRDefault="008B3D45" w:rsidP="008B3D45">
      <w:pPr>
        <w:spacing w:after="160" w:line="256" w:lineRule="auto"/>
      </w:pPr>
      <w:r w:rsidRPr="00113675">
        <w:t>SO 02-19-05 – v dokumentaci chybí řádná specifikace betonů dle norem ČSN EN 206 + A1 a ČSN P 73 2404. Např. na výkrese tvaru hydroizolační vany je uvedena specifikace “</w:t>
      </w:r>
      <w:proofErr w:type="spellStart"/>
      <w:r w:rsidRPr="00113675">
        <w:t>vodostavební</w:t>
      </w:r>
      <w:proofErr w:type="spellEnd"/>
      <w:r w:rsidRPr="00113675">
        <w:t xml:space="preserve"> beton“ a u schodiště pouze C25/30, úplně chybí specifikace tvrdé ochrany izolace atd. Může zadavatel uvést specifikaci všech použitých betonů v souladu s platnými normami?</w:t>
      </w:r>
    </w:p>
    <w:p w14:paraId="6AF40310" w14:textId="77777777" w:rsidR="008B3D45" w:rsidRPr="00113675" w:rsidRDefault="008B3D45" w:rsidP="008B3D45">
      <w:pPr>
        <w:rPr>
          <w:b/>
          <w:bCs/>
          <w:lang w:eastAsia="cs-CZ"/>
        </w:rPr>
      </w:pPr>
      <w:r w:rsidRPr="00113675">
        <w:rPr>
          <w:rFonts w:eastAsia="Calibri" w:cs="Times New Roman"/>
          <w:b/>
          <w:lang w:eastAsia="cs-CZ"/>
        </w:rPr>
        <w:t xml:space="preserve">Odpověď: </w:t>
      </w:r>
      <w:r w:rsidRPr="00113675">
        <w:rPr>
          <w:b/>
          <w:bCs/>
          <w:lang w:eastAsia="cs-CZ"/>
        </w:rPr>
        <w:t>1) schodiště, podkladní beton pod žulovou dlažbu, tvrdá ochrana izolace</w:t>
      </w:r>
      <w:r w:rsidRPr="00113675">
        <w:rPr>
          <w:b/>
          <w:bCs/>
          <w:lang w:eastAsia="cs-CZ"/>
        </w:rPr>
        <w:br/>
        <w:t>- upřesňujeme označení – C25/30 XF2+XD1</w:t>
      </w:r>
    </w:p>
    <w:p w14:paraId="2E266A82" w14:textId="77777777" w:rsidR="008B3D45" w:rsidRPr="00113675" w:rsidRDefault="008B3D45" w:rsidP="008B3D45">
      <w:pPr>
        <w:rPr>
          <w:b/>
          <w:bCs/>
          <w:lang w:eastAsia="cs-CZ"/>
        </w:rPr>
      </w:pPr>
      <w:r w:rsidRPr="00113675">
        <w:rPr>
          <w:b/>
          <w:bCs/>
          <w:lang w:eastAsia="cs-CZ"/>
        </w:rPr>
        <w:t>2) hydroizolační vana</w:t>
      </w:r>
      <w:r w:rsidRPr="00113675">
        <w:rPr>
          <w:b/>
          <w:bCs/>
          <w:lang w:eastAsia="cs-CZ"/>
        </w:rPr>
        <w:br/>
        <w:t xml:space="preserve">- </w:t>
      </w:r>
      <w:proofErr w:type="spellStart"/>
      <w:r w:rsidRPr="00113675">
        <w:rPr>
          <w:b/>
          <w:bCs/>
          <w:lang w:eastAsia="cs-CZ"/>
        </w:rPr>
        <w:t>vodostavební</w:t>
      </w:r>
      <w:proofErr w:type="spellEnd"/>
      <w:r w:rsidRPr="00113675">
        <w:rPr>
          <w:b/>
          <w:bCs/>
          <w:lang w:eastAsia="cs-CZ"/>
        </w:rPr>
        <w:t xml:space="preserve"> beton (funkčnost deklaruje dodavatel)</w:t>
      </w:r>
      <w:r w:rsidRPr="00113675">
        <w:rPr>
          <w:b/>
          <w:bCs/>
          <w:lang w:eastAsia="cs-CZ"/>
        </w:rPr>
        <w:br/>
        <w:t xml:space="preserve">- prvek nemá statickou funkci, pouze konstrukční = </w:t>
      </w:r>
      <w:proofErr w:type="spellStart"/>
      <w:r w:rsidRPr="00113675">
        <w:rPr>
          <w:b/>
          <w:bCs/>
          <w:lang w:eastAsia="cs-CZ"/>
        </w:rPr>
        <w:t>vodonepropustnost</w:t>
      </w:r>
      <w:proofErr w:type="spellEnd"/>
      <w:r w:rsidRPr="00113675">
        <w:rPr>
          <w:b/>
          <w:bCs/>
          <w:lang w:eastAsia="cs-CZ"/>
        </w:rPr>
        <w:br/>
        <w:t>- definice v rámci DSP odsouhlasena investorem, upřesnění je na zhotoviteli</w:t>
      </w:r>
    </w:p>
    <w:p w14:paraId="12D0D412" w14:textId="77777777" w:rsidR="008B3D45" w:rsidRPr="00113675" w:rsidRDefault="008B3D45" w:rsidP="008B3D45">
      <w:pPr>
        <w:rPr>
          <w:b/>
          <w:bCs/>
          <w:lang w:eastAsia="cs-CZ"/>
        </w:rPr>
      </w:pPr>
      <w:r w:rsidRPr="00113675">
        <w:rPr>
          <w:b/>
          <w:bCs/>
          <w:lang w:eastAsia="cs-CZ"/>
        </w:rPr>
        <w:t>Uvedené upřesnění nemá vliv na soupis prací. Po finálním uzavření dotazů uchazečů bude vydán změnový výkres v </w:t>
      </w:r>
      <w:proofErr w:type="spellStart"/>
      <w:r w:rsidRPr="00113675">
        <w:rPr>
          <w:b/>
          <w:bCs/>
          <w:lang w:eastAsia="cs-CZ"/>
        </w:rPr>
        <w:t>pdf</w:t>
      </w:r>
      <w:proofErr w:type="spellEnd"/>
      <w:r w:rsidRPr="00113675">
        <w:rPr>
          <w:b/>
          <w:bCs/>
          <w:lang w:eastAsia="cs-CZ"/>
        </w:rPr>
        <w:t xml:space="preserve"> (úprava poznámky s definicí betonů).</w:t>
      </w:r>
    </w:p>
    <w:p w14:paraId="70647E05" w14:textId="77777777" w:rsidR="008B3D45" w:rsidRPr="00113675" w:rsidRDefault="008B3D45" w:rsidP="008B3D45">
      <w:pPr>
        <w:pStyle w:val="Bezmezer"/>
        <w:rPr>
          <w:b/>
        </w:rPr>
      </w:pPr>
      <w:r w:rsidRPr="00113675">
        <w:rPr>
          <w:b/>
        </w:rPr>
        <w:t>Dotaz č. 25</w:t>
      </w:r>
    </w:p>
    <w:p w14:paraId="5A436A98" w14:textId="77777777" w:rsidR="008B3D45" w:rsidRPr="00113675" w:rsidRDefault="008B3D45" w:rsidP="008B3D45">
      <w:pPr>
        <w:spacing w:after="160" w:line="256" w:lineRule="auto"/>
      </w:pPr>
      <w:r w:rsidRPr="00113675">
        <w:t>SO 02-19-08 – v technické zprávě je navržen beton pod drenáž a beton pod dlažbu C16/20 XC2, XF1, dle platných norem ČSN EN 206 + A1 a ČSN P 73 2404 je pro stupeň vlivu prostředí XF1 doporučená minimální třída pevnosti betonu C30/37 resp. C25/30. Opraví zadavatel dokumentaci v souladu s platnými normami?</w:t>
      </w:r>
    </w:p>
    <w:p w14:paraId="675D2EE5" w14:textId="77777777" w:rsidR="008B3D45" w:rsidRPr="00113675" w:rsidRDefault="008B3D45" w:rsidP="008B3D45">
      <w:pPr>
        <w:pStyle w:val="Bezmezer"/>
        <w:rPr>
          <w:rFonts w:eastAsia="Calibri" w:cs="Times New Roman"/>
          <w:b/>
          <w:lang w:eastAsia="cs-CZ"/>
        </w:rPr>
      </w:pPr>
      <w:r w:rsidRPr="00113675">
        <w:rPr>
          <w:rFonts w:eastAsia="Calibri" w:cs="Times New Roman"/>
          <w:b/>
          <w:lang w:eastAsia="cs-CZ"/>
        </w:rPr>
        <w:t xml:space="preserve">Odpověď: </w:t>
      </w:r>
      <w:r w:rsidRPr="00113675">
        <w:rPr>
          <w:b/>
          <w:bCs/>
          <w:lang w:eastAsia="cs-CZ"/>
        </w:rPr>
        <w:t>Na nenosné stavební konstrukce (např. podkladní a spádové vrstvy z prostého betonu) jsou zpravidla kladeny nižší požadavky než na nosné konstrukce, proto lze použít tzv. „nekonstrukční betony“ (specifikace betonu je doplněna písmenkem „n“). Tyto betony se běžně používají u silničních staveb, např. „TP 192 Dlažby pro konstrukce pozemních komunikací“ nebo „TKP-SPK, kapitola 18 - Betonové konstrukce a mosty“. Lze samozřejmě použít i běžný beton odpovídající pevnosti a stupně vlivu prostředí.</w:t>
      </w:r>
    </w:p>
    <w:p w14:paraId="7CDCF3AF" w14:textId="77777777" w:rsidR="008B3D45" w:rsidRPr="00113675" w:rsidRDefault="008B3D45" w:rsidP="008B3D45">
      <w:pPr>
        <w:pStyle w:val="Bezmezer"/>
        <w:rPr>
          <w:b/>
        </w:rPr>
      </w:pPr>
    </w:p>
    <w:p w14:paraId="437D8160" w14:textId="77777777" w:rsidR="008B3D45" w:rsidRPr="00113675" w:rsidRDefault="008B3D45" w:rsidP="008B3D45">
      <w:pPr>
        <w:pStyle w:val="Bezmezer"/>
        <w:rPr>
          <w:b/>
        </w:rPr>
      </w:pPr>
      <w:r w:rsidRPr="00113675">
        <w:rPr>
          <w:b/>
        </w:rPr>
        <w:t>Dotaz č. 26</w:t>
      </w:r>
    </w:p>
    <w:p w14:paraId="40D92301" w14:textId="77777777" w:rsidR="008B3D45" w:rsidRPr="00113675" w:rsidRDefault="008B3D45" w:rsidP="008B3D45">
      <w:pPr>
        <w:spacing w:after="160" w:line="256" w:lineRule="auto"/>
      </w:pPr>
      <w:r w:rsidRPr="00113675">
        <w:t>SO 03-19-01 – v technické zprávě je navržen podkladní beton C12/15 XF2, XA1, dle platných norem ČSN EN 206 + A1 a ČSN P 73 2404 je pro stupeň vlivu prostředí XF2 doporučená minimální třída pevnosti betonu C30/37 resp. C25/30. Opraví zadavatel dokumentaci v souladu s platnými normami?</w:t>
      </w:r>
    </w:p>
    <w:p w14:paraId="6520C31D" w14:textId="77777777" w:rsidR="008B3D45" w:rsidRPr="00113675" w:rsidRDefault="008B3D45" w:rsidP="008B3D45">
      <w:pPr>
        <w:pStyle w:val="Bezmezer"/>
        <w:rPr>
          <w:rFonts w:eastAsia="Calibri" w:cs="Times New Roman"/>
          <w:b/>
          <w:lang w:eastAsia="cs-CZ"/>
        </w:rPr>
      </w:pPr>
      <w:r w:rsidRPr="00113675">
        <w:rPr>
          <w:rFonts w:eastAsia="Calibri" w:cs="Times New Roman"/>
          <w:b/>
          <w:lang w:eastAsia="cs-CZ"/>
        </w:rPr>
        <w:lastRenderedPageBreak/>
        <w:t xml:space="preserve">Odpověď: </w:t>
      </w:r>
      <w:r w:rsidRPr="00113675">
        <w:rPr>
          <w:b/>
          <w:bCs/>
          <w:lang w:eastAsia="cs-CZ"/>
        </w:rPr>
        <w:t>: V rámci dotazu byla upravena specifikace podkladního betonu na C 25/30 XA1, položka „451312 Podkladní a výplňové vrstvy z prostého betonu C 12/15“ byla vyměněna za položku „451314 Podkladní a výplňové vrstvy z prostého betonu C 25/30“ s příslušnou jednotkovou cenou.</w:t>
      </w:r>
    </w:p>
    <w:p w14:paraId="34EA2300" w14:textId="77777777" w:rsidR="008B3D45" w:rsidRPr="00113675" w:rsidRDefault="008B3D45" w:rsidP="008B3D45">
      <w:pPr>
        <w:pStyle w:val="Bezmezer"/>
        <w:rPr>
          <w:b/>
        </w:rPr>
      </w:pPr>
    </w:p>
    <w:p w14:paraId="154D8D52" w14:textId="77777777" w:rsidR="008B3D45" w:rsidRPr="00113675" w:rsidRDefault="008B3D45" w:rsidP="008B3D45">
      <w:pPr>
        <w:pStyle w:val="Bezmezer"/>
        <w:rPr>
          <w:b/>
        </w:rPr>
      </w:pPr>
      <w:r w:rsidRPr="00113675">
        <w:rPr>
          <w:b/>
        </w:rPr>
        <w:t>Dotaz č. 27</w:t>
      </w:r>
    </w:p>
    <w:p w14:paraId="5B333FDB" w14:textId="77777777" w:rsidR="008B3D45" w:rsidRPr="00113675" w:rsidRDefault="008B3D45" w:rsidP="008B3D45">
      <w:pPr>
        <w:spacing w:after="160" w:line="256" w:lineRule="auto"/>
      </w:pPr>
      <w:r w:rsidRPr="00113675">
        <w:t>SO 03-19-02 – v technické zprávě je navržen podkladní beton C12/15 XF2, XA1, dle platných norem ČSN EN 206 + A1 a ČSN P 73 2404 je pro stupeň vlivu prostředí XF2 doporučená minimální třída pevnosti betonu C30/37 resp. C25/30. Opraví zadavatel dokumentaci v souladu s platnými normami?</w:t>
      </w:r>
    </w:p>
    <w:p w14:paraId="58258FD2" w14:textId="77777777" w:rsidR="008B3D45" w:rsidRPr="00113675" w:rsidRDefault="008B3D45" w:rsidP="008B3D45">
      <w:pPr>
        <w:pStyle w:val="Bezmezer"/>
        <w:rPr>
          <w:rFonts w:eastAsia="Calibri" w:cs="Times New Roman"/>
          <w:b/>
          <w:lang w:eastAsia="cs-CZ"/>
        </w:rPr>
      </w:pPr>
      <w:r w:rsidRPr="00113675">
        <w:rPr>
          <w:rFonts w:eastAsia="Calibri" w:cs="Times New Roman"/>
          <w:b/>
          <w:lang w:eastAsia="cs-CZ"/>
        </w:rPr>
        <w:t xml:space="preserve">Odpověď: </w:t>
      </w:r>
      <w:r w:rsidRPr="00113675">
        <w:rPr>
          <w:b/>
          <w:bCs/>
          <w:lang w:eastAsia="cs-CZ"/>
        </w:rPr>
        <w:t>V rámci dotazu byla upravena specifikace podkladního betonu na C 25/30 XA1, položka „451312 Podkladní a výplňové vrstvy z prostého betonu C 12/15“ byla vyměněna za položku „451314 Podkladní a výplňové vrstvy z prostého betonu C 25/30“ s příslušnou jednotkovou cenou.</w:t>
      </w:r>
    </w:p>
    <w:p w14:paraId="340B4E45" w14:textId="77777777" w:rsidR="008B3D45" w:rsidRPr="00113675" w:rsidRDefault="008B3D45" w:rsidP="008B3D45">
      <w:pPr>
        <w:pStyle w:val="Bezmezer"/>
        <w:rPr>
          <w:b/>
        </w:rPr>
      </w:pPr>
    </w:p>
    <w:p w14:paraId="30C684E2" w14:textId="77777777" w:rsidR="008B3D45" w:rsidRPr="00113675" w:rsidRDefault="008B3D45" w:rsidP="008B3D45">
      <w:pPr>
        <w:pStyle w:val="Bezmezer"/>
        <w:rPr>
          <w:b/>
        </w:rPr>
      </w:pPr>
      <w:r w:rsidRPr="00113675">
        <w:rPr>
          <w:b/>
        </w:rPr>
        <w:t>Dotaz č. 28</w:t>
      </w:r>
    </w:p>
    <w:p w14:paraId="4AE4A772" w14:textId="77777777" w:rsidR="008B3D45" w:rsidRPr="00113675" w:rsidRDefault="008B3D45" w:rsidP="008B3D45">
      <w:pPr>
        <w:spacing w:after="160" w:line="256" w:lineRule="auto"/>
      </w:pPr>
      <w:r w:rsidRPr="00113675">
        <w:t>SO 04-19-01 – v dokumentaci je navržen podkladní beton C12/15 XA2, dle platných norem ČSN EN 206 + A1 a ČSN P 73 2404 je pro stupeň vlivu prostředí XA2 doporučená minimální třída pevnosti betonu C30/37 resp. C25/30. Opraví zadavatel dokumentaci v souladu s platnými normami?</w:t>
      </w:r>
    </w:p>
    <w:p w14:paraId="40F895FC" w14:textId="77777777" w:rsidR="008B3D45" w:rsidRPr="00113675" w:rsidRDefault="008B3D45" w:rsidP="008B3D45">
      <w:pPr>
        <w:pStyle w:val="Bezmezer"/>
        <w:rPr>
          <w:rFonts w:eastAsia="Calibri" w:cs="Times New Roman"/>
          <w:b/>
          <w:lang w:eastAsia="cs-CZ"/>
        </w:rPr>
      </w:pPr>
      <w:r w:rsidRPr="00113675">
        <w:rPr>
          <w:rFonts w:eastAsia="Calibri" w:cs="Times New Roman"/>
          <w:b/>
          <w:lang w:eastAsia="cs-CZ"/>
        </w:rPr>
        <w:t xml:space="preserve">Odpověď: </w:t>
      </w:r>
      <w:r w:rsidRPr="00113675">
        <w:rPr>
          <w:b/>
          <w:bCs/>
          <w:lang w:eastAsia="cs-CZ"/>
        </w:rPr>
        <w:t>V rámci dotazu byla upravena specifikace podkladního betonu na C 25/30 XA1, položka „451312 Podkladní a výplňové vrstvy z prostého betonu C 12/15“ byla vyměněna za položku „451314 Podkladní a výplňové vrstvy z prostého betonu C 25/30“ s příslušnou jednotkovou cenou.</w:t>
      </w:r>
    </w:p>
    <w:p w14:paraId="1B9EA8A9" w14:textId="77777777" w:rsidR="008B3D45" w:rsidRPr="00113675" w:rsidRDefault="008B3D45" w:rsidP="008B3D45">
      <w:pPr>
        <w:pStyle w:val="Bezmezer"/>
        <w:rPr>
          <w:b/>
        </w:rPr>
      </w:pPr>
    </w:p>
    <w:p w14:paraId="30B91324" w14:textId="77777777" w:rsidR="008B3D45" w:rsidRPr="00113675" w:rsidRDefault="008B3D45" w:rsidP="008B3D45">
      <w:pPr>
        <w:pStyle w:val="Bezmezer"/>
        <w:rPr>
          <w:b/>
        </w:rPr>
      </w:pPr>
      <w:r w:rsidRPr="00113675">
        <w:rPr>
          <w:b/>
        </w:rPr>
        <w:t>Dotaz č. 29</w:t>
      </w:r>
    </w:p>
    <w:p w14:paraId="47202B50" w14:textId="77777777" w:rsidR="008B3D45" w:rsidRPr="00113675" w:rsidRDefault="008B3D45" w:rsidP="008B3D45">
      <w:pPr>
        <w:spacing w:after="160" w:line="256" w:lineRule="auto"/>
      </w:pPr>
      <w:r w:rsidRPr="00113675">
        <w:t>SO 04-19-01 – v dokumentaci jsme našli rozpory ve specifikaci betonu nosné konstrukce, na výkresu tvaru je jiná specifikace než na půdorysu a řezu. Může zadavatel jednoznačně specifikovat beton nosné konstrukce?</w:t>
      </w:r>
    </w:p>
    <w:p w14:paraId="382A70BB" w14:textId="77777777" w:rsidR="008B3D45" w:rsidRPr="00113675" w:rsidRDefault="008B3D45" w:rsidP="008B3D45">
      <w:pPr>
        <w:pStyle w:val="Bezmezer"/>
        <w:rPr>
          <w:b/>
          <w:bCs/>
          <w:lang w:eastAsia="cs-CZ"/>
        </w:rPr>
      </w:pPr>
      <w:r w:rsidRPr="00113675">
        <w:rPr>
          <w:rFonts w:eastAsia="Calibri" w:cs="Times New Roman"/>
          <w:b/>
          <w:lang w:eastAsia="cs-CZ"/>
        </w:rPr>
        <w:t xml:space="preserve">Odpověď: </w:t>
      </w:r>
      <w:r w:rsidRPr="00113675">
        <w:rPr>
          <w:b/>
          <w:bCs/>
          <w:lang w:eastAsia="cs-CZ"/>
        </w:rPr>
        <w:t xml:space="preserve">Níže je přiložena tabulka se správnou a platnou specifikací betonů, platnou pro tento </w:t>
      </w:r>
      <w:proofErr w:type="gramStart"/>
      <w:r w:rsidRPr="00113675">
        <w:rPr>
          <w:b/>
          <w:bCs/>
          <w:lang w:eastAsia="cs-CZ"/>
        </w:rPr>
        <w:t>SO..</w:t>
      </w:r>
      <w:proofErr w:type="gramEnd"/>
    </w:p>
    <w:p w14:paraId="4F339983" w14:textId="77777777" w:rsidR="008B3D45" w:rsidRPr="00113675" w:rsidRDefault="008B3D45" w:rsidP="008B3D45">
      <w:pPr>
        <w:pStyle w:val="Bezmezer"/>
        <w:rPr>
          <w:rFonts w:eastAsia="Calibri" w:cs="Times New Roman"/>
          <w:b/>
          <w:lang w:eastAsia="cs-CZ"/>
        </w:rPr>
      </w:pPr>
      <w:r w:rsidRPr="00113675">
        <w:rPr>
          <w:noProof/>
          <w:lang w:eastAsia="cs-CZ"/>
        </w:rPr>
        <w:drawing>
          <wp:inline distT="0" distB="0" distL="0" distR="0" wp14:anchorId="2A2AA5E8" wp14:editId="412B8082">
            <wp:extent cx="4019550" cy="1514475"/>
            <wp:effectExtent l="0" t="0" r="0" b="9525"/>
            <wp:docPr id="6" name="Obrázek 6" descr="cid:image002.png@01D6E98B.924500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cid:image002.png@01D6E98B.924500D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4019550" cy="1514475"/>
                    </a:xfrm>
                    <a:prstGeom prst="rect">
                      <a:avLst/>
                    </a:prstGeom>
                    <a:noFill/>
                    <a:ln>
                      <a:noFill/>
                    </a:ln>
                  </pic:spPr>
                </pic:pic>
              </a:graphicData>
            </a:graphic>
          </wp:inline>
        </w:drawing>
      </w:r>
    </w:p>
    <w:p w14:paraId="09951FCB" w14:textId="77777777" w:rsidR="008B3D45" w:rsidRPr="00113675" w:rsidRDefault="008B3D45" w:rsidP="008B3D45">
      <w:pPr>
        <w:pStyle w:val="Bezmezer"/>
        <w:rPr>
          <w:b/>
        </w:rPr>
      </w:pPr>
    </w:p>
    <w:p w14:paraId="38F1631F" w14:textId="77777777" w:rsidR="008B3D45" w:rsidRPr="00113675" w:rsidRDefault="008B3D45" w:rsidP="008B3D45">
      <w:pPr>
        <w:pStyle w:val="Bezmezer"/>
        <w:rPr>
          <w:b/>
        </w:rPr>
      </w:pPr>
      <w:r w:rsidRPr="00113675">
        <w:rPr>
          <w:b/>
        </w:rPr>
        <w:t>Dotaz č. 30</w:t>
      </w:r>
    </w:p>
    <w:p w14:paraId="1F7474D4" w14:textId="77777777" w:rsidR="008B3D45" w:rsidRPr="00113675" w:rsidRDefault="008B3D45" w:rsidP="008B3D45">
      <w:pPr>
        <w:spacing w:after="160" w:line="256" w:lineRule="auto"/>
      </w:pPr>
      <w:r w:rsidRPr="00113675">
        <w:t>SO 04-19-07.1 – v technické zprávě je uveden beton pro opěru obrubníku C20/25 XF3, dle platných norem ČSN EN 206 + A1 a ČSN P 73 2404 je pro stupeň vlivu prostředí XF3 doporučená minimální třída pevnosti betonu C30/37 resp. C25/30. Opraví zadavatel dokumentaci v souladu s platnými normami?</w:t>
      </w:r>
    </w:p>
    <w:p w14:paraId="51B2B751" w14:textId="77777777" w:rsidR="008B3D45" w:rsidRPr="00113675" w:rsidRDefault="008B3D45" w:rsidP="008B3D45">
      <w:r w:rsidRPr="00113675">
        <w:rPr>
          <w:rFonts w:eastAsia="Calibri" w:cs="Times New Roman"/>
          <w:b/>
          <w:lang w:eastAsia="cs-CZ"/>
        </w:rPr>
        <w:t xml:space="preserve">Odpověď: </w:t>
      </w:r>
      <w:r w:rsidRPr="00113675">
        <w:rPr>
          <w:b/>
          <w:bCs/>
          <w:lang w:eastAsia="cs-CZ"/>
        </w:rPr>
        <w:t>Jedná se o nekonstrukční beton dle ČSN 73 6131. V souladu s TP 192 (</w:t>
      </w:r>
      <w:proofErr w:type="gramStart"/>
      <w:r w:rsidRPr="00113675">
        <w:rPr>
          <w:b/>
          <w:bCs/>
          <w:lang w:eastAsia="cs-CZ"/>
        </w:rPr>
        <w:t>tab.14</w:t>
      </w:r>
      <w:proofErr w:type="gramEnd"/>
      <w:r w:rsidRPr="00113675">
        <w:rPr>
          <w:b/>
          <w:bCs/>
          <w:lang w:eastAsia="cs-CZ"/>
        </w:rPr>
        <w:t xml:space="preserve">) je navržená správná třída betonu včetně SVP, pouze je v PD neúplně označená. Pro lože obrubníků s opěrou a podkladní beton pod kamennou dlažbu je požadováno použití betonu C 20/25n XF3. Současně při kontrole byla zjištěna špatně uvedená třída betonu ve vzorovém příčném řezu, který byl opraven a rovněž je zde uveden požadavek na třídu betonu C 20/25n XF3. Vzhledem k charakteru opravy, bude opravená dokumentace dodaná, až po ukončení dotazů nebo v průběhu při zásadnější změně dokumentace. </w:t>
      </w:r>
    </w:p>
    <w:p w14:paraId="2605D91D" w14:textId="77777777" w:rsidR="006706B5" w:rsidRDefault="006706B5" w:rsidP="008B3D45">
      <w:pPr>
        <w:pStyle w:val="Bezmezer"/>
        <w:rPr>
          <w:b/>
        </w:rPr>
      </w:pPr>
    </w:p>
    <w:p w14:paraId="502F7125" w14:textId="79B4BEBA" w:rsidR="008B3D45" w:rsidRPr="00113675" w:rsidRDefault="008B3D45" w:rsidP="008B3D45">
      <w:pPr>
        <w:pStyle w:val="Bezmezer"/>
        <w:rPr>
          <w:b/>
        </w:rPr>
      </w:pPr>
      <w:r w:rsidRPr="00113675">
        <w:rPr>
          <w:b/>
        </w:rPr>
        <w:t>Dotaz č. 31</w:t>
      </w:r>
    </w:p>
    <w:p w14:paraId="471486A9" w14:textId="77777777" w:rsidR="008B3D45" w:rsidRPr="00113675" w:rsidRDefault="008B3D45" w:rsidP="008B3D45">
      <w:pPr>
        <w:spacing w:after="160" w:line="256" w:lineRule="auto"/>
      </w:pPr>
      <w:r w:rsidRPr="00113675">
        <w:t>SO 04-19-08.1 – v technické zprávě je uveden beton pro opěru obrubníku C20/25 XF3, dle platných norem ČSN EN 206 + A1 a ČSN P 73 2404 je pro stupeň vlivu prostředí XF3 doporučená minimální třída pevnosti betonu C30/37 resp. C25/30. Opraví zadavatel dokumentaci v souladu s platnými normami?</w:t>
      </w:r>
    </w:p>
    <w:p w14:paraId="797EE2A6" w14:textId="77777777" w:rsidR="008B3D45" w:rsidRPr="00113675" w:rsidRDefault="008B3D45" w:rsidP="008B3D45">
      <w:pPr>
        <w:pStyle w:val="Bezmezer"/>
        <w:rPr>
          <w:rFonts w:eastAsia="Calibri" w:cs="Times New Roman"/>
          <w:b/>
          <w:lang w:eastAsia="cs-CZ"/>
        </w:rPr>
      </w:pPr>
      <w:r w:rsidRPr="00113675">
        <w:rPr>
          <w:rFonts w:eastAsia="Calibri" w:cs="Times New Roman"/>
          <w:b/>
          <w:lang w:eastAsia="cs-CZ"/>
        </w:rPr>
        <w:t xml:space="preserve">Odpověď: </w:t>
      </w:r>
      <w:r w:rsidRPr="00113675">
        <w:rPr>
          <w:b/>
          <w:bCs/>
          <w:lang w:eastAsia="cs-CZ"/>
        </w:rPr>
        <w:t>Jedná se o nekonstrukční beton dle ČSN 73 6131. V souladu s TP 192 (</w:t>
      </w:r>
      <w:proofErr w:type="gramStart"/>
      <w:r w:rsidRPr="00113675">
        <w:rPr>
          <w:b/>
          <w:bCs/>
          <w:lang w:eastAsia="cs-CZ"/>
        </w:rPr>
        <w:t>tab.14</w:t>
      </w:r>
      <w:proofErr w:type="gramEnd"/>
      <w:r w:rsidRPr="00113675">
        <w:rPr>
          <w:b/>
          <w:bCs/>
          <w:lang w:eastAsia="cs-CZ"/>
        </w:rPr>
        <w:t>) je navržená správná třída betonu včetně SVP, pouze je v PD neúplně označená. Pro lože obrubníků s opěrou a podkladní beton pod kamennou dlažbu je požadováno použití betonu C 20/25n XF3. Současně při kontrole byla zjištěna špatně uvedená třída betonu ve vzorovém příčném řezu, který byl opraven a rovněž je zde uveden požadavek na třídu betonu C 20/25n XF3. Vzhledem k charakteru opravy, bude opravená dokumentace dodaná, až po ukončení dotazů nebo v průběhu při zásadnější změně dokumentace.</w:t>
      </w:r>
    </w:p>
    <w:p w14:paraId="13C9F1AB" w14:textId="77777777" w:rsidR="008B3D45" w:rsidRPr="00113675" w:rsidRDefault="008B3D45" w:rsidP="008B3D45">
      <w:pPr>
        <w:pStyle w:val="Bezmezer"/>
        <w:rPr>
          <w:b/>
        </w:rPr>
      </w:pPr>
    </w:p>
    <w:p w14:paraId="4548EE3C" w14:textId="77777777" w:rsidR="008B3D45" w:rsidRPr="00113675" w:rsidRDefault="008B3D45" w:rsidP="008B3D45">
      <w:pPr>
        <w:pStyle w:val="Bezmezer"/>
        <w:rPr>
          <w:b/>
        </w:rPr>
      </w:pPr>
      <w:r w:rsidRPr="00113675">
        <w:rPr>
          <w:b/>
        </w:rPr>
        <w:t>Dotaz č. 32</w:t>
      </w:r>
    </w:p>
    <w:p w14:paraId="19E847B8" w14:textId="77777777" w:rsidR="008B3D45" w:rsidRPr="00113675" w:rsidRDefault="008B3D45" w:rsidP="008B3D45">
      <w:pPr>
        <w:spacing w:after="160" w:line="256" w:lineRule="auto"/>
      </w:pPr>
      <w:r w:rsidRPr="00113675">
        <w:t>SO 03-19-30 – v technické zprávě je uveden beton pro patky schodiště C20/25 XF3, dle platných norem ČSN EN 206 + A1 a ČSN P 73 2404 je pro stupeň vlivu prostředí XF3 doporučená minimální třída pevnosti betonu C30/37 resp. C25/30. Opraví zadavatel dokumentaci v souladu s platnými normami?</w:t>
      </w:r>
    </w:p>
    <w:p w14:paraId="7F14221A" w14:textId="77777777" w:rsidR="008B3D45" w:rsidRPr="00113675" w:rsidRDefault="008B3D45" w:rsidP="008B3D45">
      <w:pPr>
        <w:pStyle w:val="Bezmezer"/>
        <w:rPr>
          <w:b/>
        </w:rPr>
      </w:pPr>
      <w:r w:rsidRPr="00113675">
        <w:rPr>
          <w:rFonts w:eastAsia="Calibri" w:cs="Times New Roman"/>
          <w:b/>
          <w:lang w:eastAsia="cs-CZ"/>
        </w:rPr>
        <w:t xml:space="preserve">Odpověď: Třída betonu byla změněna na C25/30 XF3. Položka 27231A změněna na 272314. Změna byla promítnuta do rozpočtu a příloh dokumentace č. 1,4,5,11. </w:t>
      </w:r>
      <w:r w:rsidRPr="00113675">
        <w:rPr>
          <w:b/>
          <w:bCs/>
          <w:lang w:eastAsia="cs-CZ"/>
        </w:rPr>
        <w:t>Vzhledem k charakteru opravy, bude opravená dokumentace dodaná, až po ukončení dotazů nebo v průběhu při zásadnější změně dokumentace.</w:t>
      </w:r>
    </w:p>
    <w:p w14:paraId="1B17D2BA" w14:textId="77777777" w:rsidR="006706B5" w:rsidRDefault="006706B5" w:rsidP="008B3D45">
      <w:pPr>
        <w:pStyle w:val="Bezmezer"/>
        <w:rPr>
          <w:b/>
        </w:rPr>
      </w:pPr>
    </w:p>
    <w:p w14:paraId="426D2B7E" w14:textId="19F9B169" w:rsidR="008B3D45" w:rsidRPr="00113675" w:rsidRDefault="008B3D45" w:rsidP="008B3D45">
      <w:pPr>
        <w:pStyle w:val="Bezmezer"/>
        <w:rPr>
          <w:b/>
        </w:rPr>
      </w:pPr>
      <w:r w:rsidRPr="00113675">
        <w:rPr>
          <w:b/>
        </w:rPr>
        <w:t>Dotaz č. 33</w:t>
      </w:r>
    </w:p>
    <w:p w14:paraId="712A57EA" w14:textId="77777777" w:rsidR="008B3D45" w:rsidRPr="00113675" w:rsidRDefault="008B3D45" w:rsidP="008B3D45">
      <w:pPr>
        <w:spacing w:after="160" w:line="256" w:lineRule="auto"/>
      </w:pPr>
      <w:r w:rsidRPr="00113675">
        <w:t>SO 04-19-40 – v technické zprávě je podkladní beton drenáže C16/20n XF1, dle platných norem ČSN EN 206 + A1 a ČSN P 73 2404 je pro stupeň vlivu prostředí XF1 doporučená minimální třída pevnosti betonu C30/37 resp. C25/30. Opraví zadavatel dokumentaci v souladu s platnými normami?</w:t>
      </w:r>
    </w:p>
    <w:p w14:paraId="007B8F5E" w14:textId="77777777" w:rsidR="008B3D45" w:rsidRPr="00113675" w:rsidRDefault="008B3D45" w:rsidP="008B3D45">
      <w:pPr>
        <w:pStyle w:val="Bezmezer"/>
        <w:rPr>
          <w:rFonts w:eastAsia="Calibri" w:cs="Times New Roman"/>
          <w:b/>
          <w:lang w:eastAsia="cs-CZ"/>
        </w:rPr>
      </w:pPr>
      <w:r w:rsidRPr="00113675">
        <w:rPr>
          <w:rFonts w:eastAsia="Calibri" w:cs="Times New Roman"/>
          <w:b/>
          <w:lang w:eastAsia="cs-CZ"/>
        </w:rPr>
        <w:t xml:space="preserve">Odpověď: </w:t>
      </w:r>
      <w:r w:rsidRPr="00113675">
        <w:rPr>
          <w:b/>
          <w:bCs/>
          <w:lang w:eastAsia="cs-CZ"/>
        </w:rPr>
        <w:t>Na nenosné stavební konstrukce (např. podkladní a spádové vrstvy z prostého betonu) jsou zpravidla kladeny nižší požadavky než na nosné konstrukce, proto lze použít tzv. „nekonstrukční betony“ (specifikace betonu je doplněna písmenkem „n“). Tyto betony se běžně používají u silničních staveb, např. „TP 192 Dlažby pro konstrukce pozemních komunikací“ nebo „TKP-SPK, kapitola 18 - Betonové konstrukce a mosty“. Lze samozřejmě použít i běžný beton odpovídající pevnosti a stupně vlivu prostředí.</w:t>
      </w:r>
    </w:p>
    <w:p w14:paraId="1F37B73B" w14:textId="77777777" w:rsidR="008B3D45" w:rsidRPr="00113675" w:rsidRDefault="008B3D45" w:rsidP="008B3D45">
      <w:pPr>
        <w:pStyle w:val="Bezmezer"/>
        <w:rPr>
          <w:b/>
        </w:rPr>
      </w:pPr>
    </w:p>
    <w:p w14:paraId="377D211C" w14:textId="77777777" w:rsidR="008B3D45" w:rsidRPr="00113675" w:rsidRDefault="008B3D45" w:rsidP="008B3D45">
      <w:pPr>
        <w:pStyle w:val="Bezmezer"/>
        <w:rPr>
          <w:b/>
        </w:rPr>
      </w:pPr>
      <w:r w:rsidRPr="00113675">
        <w:rPr>
          <w:b/>
        </w:rPr>
        <w:t>Dotaz č. 34</w:t>
      </w:r>
    </w:p>
    <w:p w14:paraId="566C09DF" w14:textId="77777777" w:rsidR="008B3D45" w:rsidRPr="00113675" w:rsidRDefault="008B3D45" w:rsidP="008B3D45">
      <w:pPr>
        <w:spacing w:after="160" w:line="256" w:lineRule="auto"/>
      </w:pPr>
      <w:r w:rsidRPr="00113675">
        <w:t>V objektech SO 04-19-34, 04-19-35, 04-19-36, 04-19-37 e vyskytuje položka 21363 - DRENÁŽNÍ VRSTVY Z GEOMATRACE, v projektové dokumentaci chybí specifikace a určení parametrů této konstrukce. Může zadavatel specifikovat požadované vlastnosti materiálu?</w:t>
      </w:r>
    </w:p>
    <w:p w14:paraId="09C39851" w14:textId="77777777" w:rsidR="008B3D45" w:rsidRPr="00113675" w:rsidRDefault="008B3D45" w:rsidP="008B3D45">
      <w:pPr>
        <w:pStyle w:val="Bezmezer"/>
        <w:rPr>
          <w:rFonts w:eastAsia="Calibri" w:cs="Times New Roman"/>
          <w:b/>
          <w:lang w:eastAsia="cs-CZ"/>
        </w:rPr>
      </w:pPr>
      <w:r w:rsidRPr="00113675">
        <w:rPr>
          <w:rFonts w:eastAsia="Calibri" w:cs="Times New Roman"/>
          <w:b/>
          <w:lang w:eastAsia="cs-CZ"/>
        </w:rPr>
        <w:t>Odpověď: Na základě dotazu byla blíže specifikována položka 21363.</w:t>
      </w:r>
    </w:p>
    <w:p w14:paraId="2FB708E9" w14:textId="77777777" w:rsidR="008B3D45" w:rsidRPr="00113675" w:rsidRDefault="008B3D45" w:rsidP="008B3D45">
      <w:pPr>
        <w:pStyle w:val="Bezmezer"/>
        <w:rPr>
          <w:b/>
        </w:rPr>
      </w:pPr>
    </w:p>
    <w:p w14:paraId="1BDD8FF0" w14:textId="77777777" w:rsidR="008B3D45" w:rsidRPr="00113675" w:rsidRDefault="008B3D45" w:rsidP="008B3D45">
      <w:pPr>
        <w:pStyle w:val="Bezmezer"/>
        <w:rPr>
          <w:b/>
        </w:rPr>
      </w:pPr>
      <w:r w:rsidRPr="00113675">
        <w:rPr>
          <w:b/>
        </w:rPr>
        <w:t>Dotaz č. 35</w:t>
      </w:r>
    </w:p>
    <w:p w14:paraId="1DE7B3FF" w14:textId="77777777" w:rsidR="008B3D45" w:rsidRPr="00113675" w:rsidRDefault="008B3D45" w:rsidP="008B3D45">
      <w:pPr>
        <w:spacing w:after="160" w:line="256" w:lineRule="auto"/>
      </w:pPr>
      <w:r w:rsidRPr="00113675">
        <w:t>SO 04-19-31 – pol. č. 38 DODATEČNÉ KOTVENÍ VLEPENÍM BETONÁŘSKÉ VÝZTUŽE D DO 16MM DO VRTŮ – 180KS, v soupisu prací je uvedeno, že dodání výztuže je součástí položky 311365, tato položka se ale v soupisu prací nevyskytuje. Množství je podle výkresů výztuže 16+(7x12)+48+14=162 KS. Opraví zadavatel soupis prací?</w:t>
      </w:r>
    </w:p>
    <w:p w14:paraId="5CF0EDE4" w14:textId="77777777" w:rsidR="008B3D45" w:rsidRPr="00113675" w:rsidRDefault="008B3D45" w:rsidP="008B3D45">
      <w:pPr>
        <w:pStyle w:val="Bezmezer"/>
        <w:rPr>
          <w:b/>
          <w:bCs/>
          <w:lang w:eastAsia="cs-CZ"/>
        </w:rPr>
      </w:pPr>
      <w:r w:rsidRPr="00113675">
        <w:rPr>
          <w:rFonts w:eastAsia="Calibri" w:cs="Times New Roman"/>
          <w:b/>
          <w:lang w:eastAsia="cs-CZ"/>
        </w:rPr>
        <w:t xml:space="preserve">Odpověď: </w:t>
      </w:r>
      <w:r w:rsidRPr="00113675">
        <w:rPr>
          <w:b/>
          <w:bCs/>
          <w:lang w:eastAsia="cs-CZ"/>
        </w:rPr>
        <w:t xml:space="preserve">V soupisu prací byl opraven popis položky „R_285392 DODATEČNÉ KOTVENÍ VLEPENÍM BETONÁŘSKÉ VÝZTUŽE D DO 16MM DO VRTŮ“. </w:t>
      </w:r>
    </w:p>
    <w:p w14:paraId="21E31CC5" w14:textId="77777777" w:rsidR="008B3D45" w:rsidRPr="00113675" w:rsidRDefault="008B3D45" w:rsidP="008B3D45">
      <w:pPr>
        <w:pStyle w:val="Bezmezer"/>
        <w:rPr>
          <w:rFonts w:eastAsia="Calibri" w:cs="Times New Roman"/>
          <w:b/>
          <w:lang w:eastAsia="cs-CZ"/>
        </w:rPr>
      </w:pPr>
      <w:r w:rsidRPr="00113675">
        <w:rPr>
          <w:b/>
          <w:bCs/>
          <w:lang w:eastAsia="cs-CZ"/>
        </w:rPr>
        <w:t>Popis „dodání výztuže předepsaného profilu a předepsané délky je zahrnuto v položce č. 311365“ byl opraven na „dodání výztuže předepsaného profilu a předepsané délky je zahrnuto v položce č. 317365“.</w:t>
      </w:r>
    </w:p>
    <w:p w14:paraId="20D37C59" w14:textId="77777777" w:rsidR="008B3D45" w:rsidRPr="00113675" w:rsidRDefault="008B3D45" w:rsidP="008B3D45">
      <w:pPr>
        <w:pStyle w:val="Bezmezer"/>
        <w:rPr>
          <w:b/>
        </w:rPr>
      </w:pPr>
    </w:p>
    <w:p w14:paraId="1603CDC1" w14:textId="77777777" w:rsidR="006706B5" w:rsidRDefault="006706B5" w:rsidP="008B3D45">
      <w:pPr>
        <w:pStyle w:val="Bezmezer"/>
        <w:rPr>
          <w:b/>
        </w:rPr>
      </w:pPr>
    </w:p>
    <w:p w14:paraId="6C562072" w14:textId="621C321A" w:rsidR="008B3D45" w:rsidRPr="00113675" w:rsidRDefault="008B3D45" w:rsidP="008B3D45">
      <w:pPr>
        <w:pStyle w:val="Bezmezer"/>
        <w:rPr>
          <w:b/>
        </w:rPr>
      </w:pPr>
      <w:r w:rsidRPr="00113675">
        <w:rPr>
          <w:b/>
        </w:rPr>
        <w:lastRenderedPageBreak/>
        <w:t>Dotaz č. 36</w:t>
      </w:r>
    </w:p>
    <w:p w14:paraId="3F27A582" w14:textId="77777777" w:rsidR="008B3D45" w:rsidRPr="00113675" w:rsidRDefault="008B3D45" w:rsidP="008B3D45">
      <w:pPr>
        <w:spacing w:after="160" w:line="256" w:lineRule="auto"/>
      </w:pPr>
      <w:r w:rsidRPr="00113675">
        <w:t xml:space="preserve">V soupisu prací </w:t>
      </w:r>
      <w:r w:rsidRPr="00113675">
        <w:rPr>
          <w:b/>
        </w:rPr>
        <w:t>SO 90-00-01</w:t>
      </w:r>
      <w:r w:rsidRPr="00113675">
        <w:t xml:space="preserve"> je v položce číslo 5 uvedeno množství souborů 600 000,000. Nejedná se o omyl?</w:t>
      </w:r>
    </w:p>
    <w:p w14:paraId="6F053BDF" w14:textId="77777777" w:rsidR="008B3D45" w:rsidRPr="00113675" w:rsidRDefault="008B3D45" w:rsidP="008B3D45">
      <w:pPr>
        <w:pStyle w:val="Bezmezer"/>
        <w:rPr>
          <w:rFonts w:eastAsia="Calibri" w:cs="Times New Roman"/>
          <w:b/>
          <w:lang w:eastAsia="cs-CZ"/>
        </w:rPr>
      </w:pPr>
      <w:r w:rsidRPr="00113675">
        <w:rPr>
          <w:rFonts w:eastAsia="Calibri" w:cs="Times New Roman"/>
          <w:b/>
          <w:lang w:eastAsia="cs-CZ"/>
        </w:rPr>
        <w:t>Odpověď: Množství položky bylo upraveno na 1.</w:t>
      </w:r>
    </w:p>
    <w:p w14:paraId="36D6DD70" w14:textId="77777777" w:rsidR="008B3D45" w:rsidRPr="00113675" w:rsidRDefault="008B3D45" w:rsidP="008B3D45">
      <w:pPr>
        <w:pStyle w:val="Bezmezer"/>
        <w:rPr>
          <w:b/>
        </w:rPr>
      </w:pPr>
    </w:p>
    <w:p w14:paraId="6BF9DC3D" w14:textId="77777777" w:rsidR="008B3D45" w:rsidRPr="00113675" w:rsidRDefault="008B3D45" w:rsidP="008B3D45">
      <w:pPr>
        <w:pStyle w:val="Bezmezer"/>
        <w:rPr>
          <w:b/>
        </w:rPr>
      </w:pPr>
      <w:r w:rsidRPr="00113675">
        <w:rPr>
          <w:b/>
        </w:rPr>
        <w:t>Dotaz č. 37</w:t>
      </w:r>
    </w:p>
    <w:p w14:paraId="6B830618" w14:textId="77777777" w:rsidR="008B3D45" w:rsidRPr="00113675" w:rsidRDefault="008B3D45" w:rsidP="008B3D45">
      <w:pPr>
        <w:spacing w:after="160" w:line="256" w:lineRule="auto"/>
        <w:jc w:val="both"/>
      </w:pPr>
      <w:r w:rsidRPr="00113675">
        <w:t xml:space="preserve">V soupisu prací </w:t>
      </w:r>
      <w:r w:rsidRPr="00113675">
        <w:rPr>
          <w:b/>
        </w:rPr>
        <w:t>SO 90-00-01</w:t>
      </w:r>
      <w:r w:rsidRPr="00113675">
        <w:t xml:space="preserve"> je v položce číslo 6 uvedeno množství souborů 1 055 460,000. Nejedná se o omyl? Může zadavatel upřesnit obsah náhradní výsadby (druhy a počty stromů a keřů atd.)? Nebo má být suma za náhradní výsadby adekvátní hodnotě ekologické újmy, která je vyčíslena v technické zprávě?</w:t>
      </w:r>
    </w:p>
    <w:p w14:paraId="1C8DC354" w14:textId="77777777" w:rsidR="008B3D45" w:rsidRPr="00113675" w:rsidRDefault="008B3D45" w:rsidP="008B3D45">
      <w:pPr>
        <w:pStyle w:val="Bezmezer"/>
        <w:rPr>
          <w:rFonts w:eastAsia="Calibri" w:cs="Times New Roman"/>
          <w:b/>
          <w:lang w:eastAsia="cs-CZ"/>
        </w:rPr>
      </w:pPr>
      <w:r w:rsidRPr="00113675">
        <w:rPr>
          <w:rFonts w:eastAsia="Calibri" w:cs="Times New Roman"/>
          <w:b/>
          <w:lang w:eastAsia="cs-CZ"/>
        </w:rPr>
        <w:t>Odpověď: Množství položky bylo upraveno na 1. Rozsah viz TZ.</w:t>
      </w:r>
      <w:r w:rsidRPr="00113675">
        <w:rPr>
          <w:rFonts w:eastAsia="Calibri" w:cs="Times New Roman"/>
          <w:b/>
          <w:lang w:eastAsia="cs-CZ"/>
        </w:rPr>
        <w:tab/>
      </w:r>
    </w:p>
    <w:p w14:paraId="058B23B1" w14:textId="77777777" w:rsidR="008B3D45" w:rsidRPr="00113675" w:rsidRDefault="008B3D45" w:rsidP="008B3D45">
      <w:pPr>
        <w:pStyle w:val="Bezmezer"/>
        <w:rPr>
          <w:b/>
        </w:rPr>
      </w:pPr>
    </w:p>
    <w:p w14:paraId="45E4FD4A" w14:textId="77777777" w:rsidR="008B3D45" w:rsidRPr="00113675" w:rsidRDefault="008B3D45" w:rsidP="008B3D45">
      <w:pPr>
        <w:pStyle w:val="Bezmezer"/>
        <w:rPr>
          <w:b/>
        </w:rPr>
      </w:pPr>
      <w:r w:rsidRPr="00113675">
        <w:rPr>
          <w:b/>
        </w:rPr>
        <w:t>Dotaz č. 38</w:t>
      </w:r>
    </w:p>
    <w:p w14:paraId="7CD5DE5D" w14:textId="77777777" w:rsidR="008B3D45" w:rsidRPr="00113675" w:rsidRDefault="008B3D45" w:rsidP="008B3D45">
      <w:pPr>
        <w:pStyle w:val="Bezmezer"/>
        <w:rPr>
          <w:b/>
        </w:rPr>
      </w:pPr>
      <w:r w:rsidRPr="00113675">
        <w:rPr>
          <w:rFonts w:ascii="Tahoma" w:hAnsi="Tahoma" w:cs="Tahoma"/>
          <w:sz w:val="19"/>
          <w:szCs w:val="19"/>
          <w:shd w:val="clear" w:color="auto" w:fill="FFFFFF"/>
        </w:rPr>
        <w:t>soupisu prací objekty železničního svršku SO 03-17-01 a SO 04-17-01 položka číslo „30 respektive 38“ 54911 Broušení kolejí a výhybek -v této položce je zřejmě uveden chybný výpočet výměry – převod z metrů na kilometry broušené koleje. V SO 02-17-01 uvedena správná výměra v metrech koleje. Opraví zadavatel výměru této položky?</w:t>
      </w:r>
    </w:p>
    <w:p w14:paraId="33C097DD" w14:textId="77777777" w:rsidR="008B3D45" w:rsidRPr="00113675" w:rsidRDefault="008B3D45" w:rsidP="008B3D45">
      <w:pPr>
        <w:pStyle w:val="Bezmezer"/>
        <w:rPr>
          <w:rFonts w:eastAsia="Calibri" w:cs="Times New Roman"/>
          <w:b/>
          <w:lang w:eastAsia="cs-CZ"/>
        </w:rPr>
      </w:pPr>
    </w:p>
    <w:p w14:paraId="7E8EB958" w14:textId="77777777" w:rsidR="008B3D45" w:rsidRPr="00113675" w:rsidRDefault="008B3D45" w:rsidP="008B3D45">
      <w:pPr>
        <w:pStyle w:val="Bezmezer"/>
        <w:rPr>
          <w:rFonts w:eastAsia="Calibri" w:cs="Times New Roman"/>
          <w:b/>
          <w:lang w:eastAsia="cs-CZ"/>
        </w:rPr>
      </w:pPr>
      <w:r w:rsidRPr="00113675">
        <w:rPr>
          <w:rFonts w:eastAsia="Calibri" w:cs="Times New Roman"/>
          <w:b/>
          <w:lang w:eastAsia="cs-CZ"/>
        </w:rPr>
        <w:t xml:space="preserve">Odpověď: Viz. dotaz č.4 a </w:t>
      </w:r>
      <w:proofErr w:type="gramStart"/>
      <w:r w:rsidRPr="00113675">
        <w:rPr>
          <w:rFonts w:eastAsia="Calibri" w:cs="Times New Roman"/>
          <w:b/>
          <w:lang w:eastAsia="cs-CZ"/>
        </w:rPr>
        <w:t>č.5.</w:t>
      </w:r>
      <w:proofErr w:type="gramEnd"/>
      <w:r w:rsidRPr="00113675">
        <w:rPr>
          <w:rFonts w:eastAsia="Calibri" w:cs="Times New Roman"/>
          <w:b/>
          <w:lang w:eastAsia="cs-CZ"/>
        </w:rPr>
        <w:t xml:space="preserve"> Již opraveno</w:t>
      </w:r>
    </w:p>
    <w:p w14:paraId="446970C9" w14:textId="77777777" w:rsidR="008B3D45" w:rsidRDefault="008B3D45" w:rsidP="008B3D45">
      <w:pPr>
        <w:pStyle w:val="Bezmezer"/>
        <w:rPr>
          <w:b/>
        </w:rPr>
      </w:pPr>
    </w:p>
    <w:p w14:paraId="765D39DD" w14:textId="77777777" w:rsidR="0035429E" w:rsidRPr="0035429E" w:rsidRDefault="0035429E" w:rsidP="0035429E">
      <w:pPr>
        <w:spacing w:after="0" w:line="240" w:lineRule="auto"/>
        <w:ind w:firstLine="567"/>
        <w:rPr>
          <w:rFonts w:eastAsia="Times New Roman" w:cs="Times New Roman"/>
          <w:lang w:eastAsia="cs-CZ"/>
        </w:rPr>
      </w:pPr>
    </w:p>
    <w:p w14:paraId="7181D044" w14:textId="3B89B68E" w:rsidR="0035429E" w:rsidRPr="00952D46" w:rsidRDefault="0035429E" w:rsidP="0035429E">
      <w:pPr>
        <w:spacing w:after="0" w:line="240" w:lineRule="auto"/>
        <w:jc w:val="both"/>
        <w:rPr>
          <w:rFonts w:eastAsia="Times New Roman" w:cs="Times New Roman"/>
          <w:lang w:eastAsia="cs-CZ"/>
        </w:rPr>
      </w:pPr>
      <w:r w:rsidRPr="00952D46">
        <w:rPr>
          <w:rFonts w:eastAsia="Times New Roman" w:cs="Times New Roman"/>
          <w:lang w:eastAsia="cs-CZ"/>
        </w:rPr>
        <w:t xml:space="preserve">Vzhledem ke skutečnosti, že byly zadavatelem provedeny </w:t>
      </w:r>
      <w:r w:rsidRPr="00952D46">
        <w:rPr>
          <w:rFonts w:eastAsia="Times New Roman" w:cs="Times New Roman"/>
          <w:b/>
          <w:lang w:eastAsia="cs-CZ"/>
        </w:rPr>
        <w:t>změny/doplnění zadávací dokumentace</w:t>
      </w:r>
      <w:r w:rsidRPr="00952D46">
        <w:rPr>
          <w:rFonts w:eastAsia="Times New Roman" w:cs="Times New Roman"/>
          <w:lang w:eastAsia="cs-CZ"/>
        </w:rPr>
        <w:t xml:space="preserve">, postupuje zadavatel v souladu s </w:t>
      </w:r>
      <w:proofErr w:type="spellStart"/>
      <w:r w:rsidRPr="00952D46">
        <w:rPr>
          <w:rFonts w:eastAsia="Times New Roman" w:cs="Times New Roman"/>
          <w:lang w:eastAsia="cs-CZ"/>
        </w:rPr>
        <w:t>ust</w:t>
      </w:r>
      <w:proofErr w:type="spellEnd"/>
      <w:r w:rsidRPr="00952D46">
        <w:rPr>
          <w:rFonts w:eastAsia="Times New Roman" w:cs="Times New Roman"/>
          <w:lang w:eastAsia="cs-CZ"/>
        </w:rPr>
        <w:t>. § 99 odst. 2 ZZVZ a prodlužuje l</w:t>
      </w:r>
      <w:r w:rsidR="004012DB" w:rsidRPr="00952D46">
        <w:rPr>
          <w:rFonts w:eastAsia="Times New Roman" w:cs="Times New Roman"/>
          <w:lang w:eastAsia="cs-CZ"/>
        </w:rPr>
        <w:t xml:space="preserve">hůtu pro podání nabídek o 1 pracovní den. Z důvodu prodlení s odpovědí na dotazy 13-20 prodlužuje zadavatel lhůtu o 1 další pracovní den navíc. Celkem tedy zadavatel prodlužuje lhůtu pro podání nabídek o 2 pracovní dny, a to </w:t>
      </w:r>
      <w:r w:rsidR="0091686F" w:rsidRPr="00952D46">
        <w:rPr>
          <w:rFonts w:eastAsia="Times New Roman" w:cs="Times New Roman"/>
          <w:lang w:eastAsia="cs-CZ"/>
        </w:rPr>
        <w:t>ze dne 27. 1. 2021</w:t>
      </w:r>
      <w:r w:rsidRPr="00952D46">
        <w:rPr>
          <w:rFonts w:eastAsia="Times New Roman" w:cs="Times New Roman"/>
          <w:lang w:eastAsia="cs-CZ"/>
        </w:rPr>
        <w:t xml:space="preserve"> na den </w:t>
      </w:r>
      <w:r w:rsidR="004012DB" w:rsidRPr="00952D46">
        <w:rPr>
          <w:rFonts w:eastAsia="Times New Roman" w:cs="Times New Roman"/>
          <w:lang w:eastAsia="cs-CZ"/>
        </w:rPr>
        <w:t>29</w:t>
      </w:r>
      <w:r w:rsidR="0091686F" w:rsidRPr="00952D46">
        <w:rPr>
          <w:rFonts w:eastAsia="Times New Roman" w:cs="Times New Roman"/>
          <w:lang w:eastAsia="cs-CZ"/>
        </w:rPr>
        <w:t>. 1. 2021</w:t>
      </w:r>
      <w:r w:rsidRPr="00952D46">
        <w:rPr>
          <w:rFonts w:eastAsia="Times New Roman" w:cs="Times New Roman"/>
          <w:lang w:eastAsia="cs-CZ"/>
        </w:rPr>
        <w:t>.</w:t>
      </w:r>
    </w:p>
    <w:p w14:paraId="1C1FB0B9" w14:textId="77777777" w:rsidR="0035429E" w:rsidRPr="00952D46" w:rsidRDefault="0035429E" w:rsidP="0035429E">
      <w:pPr>
        <w:spacing w:after="0" w:line="240" w:lineRule="auto"/>
        <w:rPr>
          <w:rFonts w:eastAsia="Times New Roman" w:cs="Times New Roman"/>
          <w:b/>
          <w:lang w:eastAsia="cs-CZ"/>
        </w:rPr>
      </w:pPr>
    </w:p>
    <w:p w14:paraId="06CB71F7" w14:textId="103E94DA" w:rsidR="0035429E" w:rsidRPr="00952D46" w:rsidRDefault="0035429E" w:rsidP="0035429E">
      <w:pPr>
        <w:spacing w:after="0" w:line="240" w:lineRule="auto"/>
        <w:jc w:val="both"/>
        <w:rPr>
          <w:rFonts w:eastAsia="Times New Roman" w:cs="Times New Roman"/>
          <w:lang w:eastAsia="cs-CZ"/>
        </w:rPr>
      </w:pPr>
      <w:r w:rsidRPr="00952D46">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7" w:history="1">
        <w:r w:rsidRPr="00952D46">
          <w:rPr>
            <w:rFonts w:eastAsia="Times New Roman" w:cs="Times New Roman"/>
            <w:u w:val="single"/>
            <w:lang w:eastAsia="cs-CZ"/>
          </w:rPr>
          <w:t>www.vestnikverejnychzakazek.cz</w:t>
        </w:r>
      </w:hyperlink>
      <w:r w:rsidRPr="00952D46">
        <w:rPr>
          <w:rFonts w:eastAsia="Times New Roman" w:cs="Times New Roman"/>
          <w:lang w:eastAsia="cs-CZ"/>
        </w:rPr>
        <w:t xml:space="preserve"> (evidenční č. VZ </w:t>
      </w:r>
      <w:r w:rsidR="0091686F" w:rsidRPr="00952D46">
        <w:rPr>
          <w:rFonts w:eastAsia="Times New Roman" w:cs="Times New Roman"/>
          <w:lang w:eastAsia="cs-CZ"/>
        </w:rPr>
        <w:t>Z2020-046144</w:t>
      </w:r>
      <w:r w:rsidRPr="00952D46">
        <w:rPr>
          <w:rFonts w:eastAsia="Times New Roman" w:cs="Times New Roman"/>
          <w:lang w:eastAsia="cs-CZ"/>
        </w:rPr>
        <w:t>). Změny se týkají těchto ustanovení:</w:t>
      </w:r>
    </w:p>
    <w:p w14:paraId="45DFD284" w14:textId="77777777" w:rsidR="0035429E" w:rsidRPr="00952D46" w:rsidRDefault="0035429E" w:rsidP="0035429E">
      <w:pPr>
        <w:spacing w:after="0" w:line="240" w:lineRule="auto"/>
        <w:rPr>
          <w:rFonts w:eastAsia="Times New Roman" w:cs="Times New Roman"/>
          <w:b/>
          <w:lang w:eastAsia="cs-CZ"/>
        </w:rPr>
      </w:pPr>
    </w:p>
    <w:p w14:paraId="369BFE3A" w14:textId="77777777" w:rsidR="0035429E" w:rsidRPr="00952D46" w:rsidRDefault="0035429E" w:rsidP="0035429E">
      <w:pPr>
        <w:spacing w:after="0" w:line="240" w:lineRule="auto"/>
        <w:rPr>
          <w:rFonts w:eastAsia="Times New Roman" w:cs="Times New Roman"/>
          <w:b/>
          <w:lang w:eastAsia="cs-CZ"/>
        </w:rPr>
      </w:pPr>
      <w:r w:rsidRPr="00952D46">
        <w:rPr>
          <w:rFonts w:eastAsia="Times New Roman" w:cs="Times New Roman"/>
          <w:b/>
          <w:lang w:eastAsia="cs-CZ"/>
        </w:rPr>
        <w:t xml:space="preserve">Oddíl IV. 2.2): </w:t>
      </w:r>
    </w:p>
    <w:p w14:paraId="1974BC9B" w14:textId="28EB220F" w:rsidR="0035429E" w:rsidRPr="00952D46" w:rsidRDefault="0035429E" w:rsidP="0035429E">
      <w:pPr>
        <w:spacing w:after="0" w:line="240" w:lineRule="auto"/>
        <w:rPr>
          <w:rFonts w:eastAsia="Times New Roman" w:cs="Times New Roman"/>
          <w:b/>
          <w:lang w:eastAsia="cs-CZ"/>
        </w:rPr>
      </w:pPr>
      <w:r w:rsidRPr="00952D46">
        <w:rPr>
          <w:rFonts w:eastAsia="Times New Roman" w:cs="Times New Roman"/>
          <w:lang w:eastAsia="cs-CZ"/>
        </w:rPr>
        <w:t xml:space="preserve">rušíme datum 27. 1. 2021 v 10:00 hod. a nahrazujeme datem </w:t>
      </w:r>
      <w:r w:rsidR="004012DB" w:rsidRPr="00952D46">
        <w:rPr>
          <w:rFonts w:eastAsia="Times New Roman" w:cs="Times New Roman"/>
          <w:lang w:eastAsia="cs-CZ"/>
        </w:rPr>
        <w:t>29</w:t>
      </w:r>
      <w:r w:rsidRPr="00952D46">
        <w:rPr>
          <w:rFonts w:eastAsia="Times New Roman" w:cs="Times New Roman"/>
          <w:lang w:eastAsia="cs-CZ"/>
        </w:rPr>
        <w:t>. 1. 2021 v 10:00 hod.,</w:t>
      </w:r>
      <w:r w:rsidRPr="00952D46">
        <w:rPr>
          <w:rFonts w:eastAsia="Times New Roman" w:cs="Times New Roman"/>
          <w:b/>
          <w:lang w:eastAsia="cs-CZ"/>
        </w:rPr>
        <w:t xml:space="preserve"> </w:t>
      </w:r>
    </w:p>
    <w:p w14:paraId="2E744F5D" w14:textId="77777777" w:rsidR="0035429E" w:rsidRPr="00952D46" w:rsidRDefault="0035429E" w:rsidP="0035429E">
      <w:pPr>
        <w:spacing w:after="0" w:line="240" w:lineRule="auto"/>
        <w:rPr>
          <w:rFonts w:eastAsia="Times New Roman" w:cs="Times New Roman"/>
          <w:b/>
          <w:lang w:eastAsia="cs-CZ"/>
        </w:rPr>
      </w:pPr>
      <w:r w:rsidRPr="00952D46">
        <w:rPr>
          <w:rFonts w:eastAsia="Times New Roman" w:cs="Times New Roman"/>
          <w:b/>
          <w:lang w:eastAsia="cs-CZ"/>
        </w:rPr>
        <w:t xml:space="preserve">Oddíl IV. 2.7): </w:t>
      </w:r>
    </w:p>
    <w:p w14:paraId="3F158072" w14:textId="67A4A926" w:rsidR="0035429E" w:rsidRPr="0035429E" w:rsidRDefault="0035429E" w:rsidP="0035429E">
      <w:pPr>
        <w:spacing w:after="0" w:line="240" w:lineRule="auto"/>
        <w:rPr>
          <w:rFonts w:eastAsia="Times New Roman" w:cs="Times New Roman"/>
          <w:b/>
          <w:lang w:eastAsia="cs-CZ"/>
        </w:rPr>
      </w:pPr>
      <w:r w:rsidRPr="00952D46">
        <w:rPr>
          <w:rFonts w:eastAsia="Times New Roman" w:cs="Times New Roman"/>
          <w:lang w:eastAsia="cs-CZ"/>
        </w:rPr>
        <w:t xml:space="preserve">rušíme datum 27. 1. 2021 v 10:00 hod. a nahrazujeme datem </w:t>
      </w:r>
      <w:r w:rsidR="004012DB" w:rsidRPr="00952D46">
        <w:rPr>
          <w:rFonts w:eastAsia="Times New Roman" w:cs="Times New Roman"/>
          <w:lang w:eastAsia="cs-CZ"/>
        </w:rPr>
        <w:t>29</w:t>
      </w:r>
      <w:r w:rsidRPr="00952D46">
        <w:rPr>
          <w:rFonts w:eastAsia="Times New Roman" w:cs="Times New Roman"/>
          <w:lang w:eastAsia="cs-CZ"/>
        </w:rPr>
        <w:t>. 1. 2021 v 10:00 hod.</w:t>
      </w:r>
    </w:p>
    <w:p w14:paraId="36ED7134" w14:textId="77777777" w:rsidR="0035429E" w:rsidRPr="0035429E" w:rsidRDefault="0035429E" w:rsidP="0035429E">
      <w:pPr>
        <w:spacing w:after="0" w:line="240" w:lineRule="auto"/>
        <w:rPr>
          <w:rFonts w:eastAsia="Times New Roman" w:cs="Times New Roman"/>
          <w:lang w:eastAsia="cs-CZ"/>
        </w:rPr>
      </w:pPr>
    </w:p>
    <w:p w14:paraId="4E1C9EEC" w14:textId="77777777" w:rsidR="0035429E" w:rsidRPr="0035429E" w:rsidRDefault="0035429E" w:rsidP="0035429E">
      <w:pPr>
        <w:tabs>
          <w:tab w:val="left" w:pos="993"/>
          <w:tab w:val="center" w:pos="7371"/>
        </w:tabs>
        <w:spacing w:after="0" w:line="240" w:lineRule="auto"/>
        <w:jc w:val="both"/>
        <w:rPr>
          <w:rFonts w:eastAsia="Calibri" w:cs="Times New Roman"/>
          <w:lang w:eastAsia="cs-CZ"/>
        </w:rPr>
      </w:pPr>
      <w:r w:rsidRPr="0035429E">
        <w:rPr>
          <w:rFonts w:eastAsia="Calibri" w:cs="Times New Roman"/>
          <w:lang w:eastAsia="cs-CZ"/>
        </w:rPr>
        <w:t xml:space="preserve">Vysvětlení/ změnu/ doplnění zadávací dokumentace včetně příloh zadavatel uveřejňuje na profilu zadavatele na webovém portálu </w:t>
      </w:r>
      <w:hyperlink r:id="rId18" w:history="1">
        <w:r w:rsidRPr="0035429E">
          <w:rPr>
            <w:rFonts w:eastAsia="Calibri" w:cs="Times New Roman"/>
            <w:u w:val="single"/>
            <w:lang w:eastAsia="cs-CZ"/>
          </w:rPr>
          <w:t>https://zakazky.spravazeleznic.cz/</w:t>
        </w:r>
      </w:hyperlink>
      <w:r w:rsidRPr="0035429E">
        <w:rPr>
          <w:rFonts w:eastAsia="Calibri" w:cs="Times New Roman"/>
          <w:u w:val="single"/>
          <w:lang w:eastAsia="cs-CZ"/>
        </w:rPr>
        <w:t>.</w:t>
      </w:r>
    </w:p>
    <w:p w14:paraId="20D0F130" w14:textId="77777777" w:rsidR="00CD58EC" w:rsidRPr="00BD5319" w:rsidRDefault="00CD58EC" w:rsidP="00CD58EC">
      <w:pPr>
        <w:tabs>
          <w:tab w:val="center" w:pos="7371"/>
        </w:tabs>
        <w:spacing w:after="0" w:line="240" w:lineRule="auto"/>
        <w:rPr>
          <w:rFonts w:eastAsia="Calibri" w:cs="Times New Roman"/>
          <w:b/>
          <w:bCs/>
          <w:lang w:eastAsia="cs-CZ"/>
        </w:rPr>
      </w:pPr>
    </w:p>
    <w:p w14:paraId="70B7F80A" w14:textId="77777777" w:rsidR="00B908A4" w:rsidRDefault="00B908A4" w:rsidP="00CD58EC">
      <w:pPr>
        <w:tabs>
          <w:tab w:val="center" w:pos="7371"/>
        </w:tabs>
        <w:spacing w:after="0" w:line="240" w:lineRule="auto"/>
        <w:rPr>
          <w:rFonts w:eastAsia="Calibri" w:cs="Times New Roman"/>
          <w:b/>
          <w:bCs/>
          <w:lang w:eastAsia="cs-CZ"/>
        </w:rPr>
      </w:pPr>
    </w:p>
    <w:p w14:paraId="0AC191B0" w14:textId="3E161888" w:rsidR="00CD58EC" w:rsidRDefault="00CD58EC" w:rsidP="00CD58EC">
      <w:pPr>
        <w:tabs>
          <w:tab w:val="center" w:pos="7371"/>
        </w:tabs>
        <w:spacing w:after="0" w:line="240" w:lineRule="auto"/>
        <w:rPr>
          <w:rFonts w:eastAsia="Calibri" w:cs="Times New Roman"/>
          <w:b/>
          <w:bCs/>
          <w:lang w:eastAsia="cs-CZ"/>
        </w:rPr>
      </w:pPr>
      <w:r>
        <w:rPr>
          <w:rFonts w:eastAsia="Calibri" w:cs="Times New Roman"/>
          <w:b/>
          <w:bCs/>
          <w:lang w:eastAsia="cs-CZ"/>
        </w:rPr>
        <w:t>Příloha:</w:t>
      </w:r>
    </w:p>
    <w:p w14:paraId="3EFEB8D9" w14:textId="40511972" w:rsidR="00CD58EC" w:rsidRDefault="00CD58EC" w:rsidP="00CD58EC">
      <w:pPr>
        <w:tabs>
          <w:tab w:val="center" w:pos="7371"/>
        </w:tabs>
        <w:spacing w:after="0" w:line="240" w:lineRule="auto"/>
        <w:rPr>
          <w:rFonts w:eastAsia="Calibri" w:cs="Times New Roman"/>
          <w:bCs/>
          <w:lang w:eastAsia="cs-CZ"/>
        </w:rPr>
      </w:pPr>
      <w:r>
        <w:rPr>
          <w:rFonts w:eastAsia="Calibri" w:cs="Times New Roman"/>
          <w:bCs/>
          <w:lang w:eastAsia="cs-CZ"/>
        </w:rPr>
        <w:t>Technická zpráva 4</w:t>
      </w:r>
      <w:r w:rsidRPr="00B548F9">
        <w:rPr>
          <w:rFonts w:eastAsia="Calibri" w:cs="Times New Roman"/>
          <w:bCs/>
          <w:lang w:eastAsia="cs-CZ"/>
        </w:rPr>
        <w:t>x</w:t>
      </w:r>
    </w:p>
    <w:p w14:paraId="030DDDA0" w14:textId="77777777" w:rsidR="00753453" w:rsidRDefault="00753453" w:rsidP="00CD58EC">
      <w:pPr>
        <w:tabs>
          <w:tab w:val="center" w:pos="7371"/>
        </w:tabs>
        <w:spacing w:after="0" w:line="240" w:lineRule="auto"/>
        <w:rPr>
          <w:rFonts w:eastAsia="Calibri" w:cs="Times New Roman"/>
          <w:bCs/>
          <w:lang w:eastAsia="cs-CZ"/>
        </w:rPr>
      </w:pPr>
      <w:proofErr w:type="gramStart"/>
      <w:r w:rsidRPr="00753453">
        <w:rPr>
          <w:rFonts w:eastAsia="Calibri" w:cs="Times New Roman"/>
          <w:bCs/>
          <w:lang w:eastAsia="cs-CZ"/>
        </w:rPr>
        <w:t>B.4.1</w:t>
      </w:r>
      <w:proofErr w:type="gramEnd"/>
      <w:r w:rsidRPr="00753453">
        <w:rPr>
          <w:rFonts w:eastAsia="Calibri" w:cs="Times New Roman"/>
          <w:bCs/>
          <w:lang w:eastAsia="cs-CZ"/>
        </w:rPr>
        <w:t xml:space="preserve"> Provozní a dopravní </w:t>
      </w:r>
      <w:proofErr w:type="spellStart"/>
      <w:r w:rsidRPr="00753453">
        <w:rPr>
          <w:rFonts w:eastAsia="Calibri" w:cs="Times New Roman"/>
          <w:bCs/>
          <w:lang w:eastAsia="cs-CZ"/>
        </w:rPr>
        <w:t>technologie_A</w:t>
      </w:r>
      <w:proofErr w:type="spellEnd"/>
    </w:p>
    <w:p w14:paraId="0D9121EF" w14:textId="0080CFA1" w:rsidR="00753453" w:rsidRDefault="00753453" w:rsidP="00CD58EC">
      <w:pPr>
        <w:tabs>
          <w:tab w:val="center" w:pos="7371"/>
        </w:tabs>
        <w:spacing w:after="0" w:line="240" w:lineRule="auto"/>
        <w:rPr>
          <w:rFonts w:eastAsia="Calibri" w:cs="Times New Roman"/>
          <w:bCs/>
          <w:lang w:eastAsia="cs-CZ"/>
        </w:rPr>
      </w:pPr>
      <w:proofErr w:type="gramStart"/>
      <w:r w:rsidRPr="00753453">
        <w:rPr>
          <w:rFonts w:eastAsia="Calibri" w:cs="Times New Roman"/>
          <w:bCs/>
          <w:lang w:eastAsia="cs-CZ"/>
        </w:rPr>
        <w:t>B.8.1</w:t>
      </w:r>
      <w:proofErr w:type="gramEnd"/>
      <w:r w:rsidRPr="00753453">
        <w:rPr>
          <w:rFonts w:eastAsia="Calibri" w:cs="Times New Roman"/>
          <w:bCs/>
          <w:lang w:eastAsia="cs-CZ"/>
        </w:rPr>
        <w:t>-5_A</w:t>
      </w:r>
    </w:p>
    <w:p w14:paraId="4D06213E" w14:textId="399B1569" w:rsidR="00CD58EC" w:rsidRPr="00B548F9" w:rsidRDefault="00CD58EC" w:rsidP="00CD58EC">
      <w:pPr>
        <w:tabs>
          <w:tab w:val="center" w:pos="7371"/>
        </w:tabs>
        <w:spacing w:after="0" w:line="240" w:lineRule="auto"/>
        <w:rPr>
          <w:rFonts w:eastAsia="Calibri" w:cs="Times New Roman"/>
          <w:bCs/>
          <w:lang w:eastAsia="cs-CZ"/>
        </w:rPr>
      </w:pPr>
      <w:r w:rsidRPr="00B548F9">
        <w:rPr>
          <w:rFonts w:eastAsia="Calibri" w:cs="Times New Roman"/>
          <w:bCs/>
          <w:lang w:eastAsia="cs-CZ"/>
        </w:rPr>
        <w:fldChar w:fldCharType="begin">
          <w:ffData>
            <w:name w:val="Text1"/>
            <w:enabled/>
            <w:calcOnExit w:val="0"/>
            <w:textInput>
              <w:type w:val="date"/>
              <w:format w:val="d.M.yyyy"/>
            </w:textInput>
          </w:ffData>
        </w:fldChar>
      </w:r>
      <w:r w:rsidRPr="00B548F9">
        <w:rPr>
          <w:rFonts w:eastAsia="Calibri" w:cs="Times New Roman"/>
          <w:bCs/>
          <w:lang w:eastAsia="cs-CZ"/>
        </w:rPr>
        <w:instrText xml:space="preserve"> FORMTEXT </w:instrText>
      </w:r>
      <w:r w:rsidRPr="00B548F9">
        <w:rPr>
          <w:rFonts w:eastAsia="Calibri" w:cs="Times New Roman"/>
          <w:bCs/>
          <w:lang w:eastAsia="cs-CZ"/>
        </w:rPr>
      </w:r>
      <w:r w:rsidRPr="00B548F9">
        <w:rPr>
          <w:rFonts w:eastAsia="Calibri" w:cs="Times New Roman"/>
          <w:bCs/>
          <w:lang w:eastAsia="cs-CZ"/>
        </w:rPr>
        <w:fldChar w:fldCharType="separate"/>
      </w:r>
      <w:r w:rsidRPr="00B548F9">
        <w:rPr>
          <w:rFonts w:eastAsia="Calibri" w:cs="Times New Roman"/>
          <w:bCs/>
          <w:lang w:eastAsia="cs-CZ"/>
        </w:rPr>
        <w:t>SP (1x XLSX, 1x XDC)</w:t>
      </w:r>
      <w:r w:rsidRPr="00B548F9">
        <w:rPr>
          <w:rFonts w:eastAsia="Calibri" w:cs="Times New Roman"/>
          <w:bCs/>
          <w:lang w:eastAsia="cs-CZ"/>
        </w:rPr>
        <w:t> </w:t>
      </w:r>
      <w:r w:rsidRPr="00B548F9">
        <w:rPr>
          <w:rFonts w:eastAsia="Calibri" w:cs="Times New Roman"/>
          <w:bCs/>
          <w:lang w:eastAsia="cs-CZ"/>
        </w:rPr>
        <w:t> </w:t>
      </w:r>
      <w:r w:rsidRPr="00B548F9">
        <w:rPr>
          <w:rFonts w:eastAsia="Calibri" w:cs="Times New Roman"/>
          <w:bCs/>
          <w:lang w:eastAsia="cs-CZ"/>
        </w:rPr>
        <w:fldChar w:fldCharType="end"/>
      </w:r>
    </w:p>
    <w:p w14:paraId="7F361B24" w14:textId="77777777" w:rsidR="00CD58EC" w:rsidRPr="008478F3" w:rsidRDefault="00CD58EC" w:rsidP="00CD58EC">
      <w:pPr>
        <w:spacing w:after="0" w:line="240" w:lineRule="auto"/>
        <w:jc w:val="both"/>
        <w:rPr>
          <w:rFonts w:eastAsia="Calibri" w:cs="Times New Roman"/>
          <w:lang w:eastAsia="cs-CZ"/>
        </w:rPr>
      </w:pPr>
    </w:p>
    <w:p w14:paraId="59BC2931" w14:textId="77777777" w:rsidR="00CD58EC" w:rsidRPr="008478F3" w:rsidRDefault="00CD58EC" w:rsidP="00CD58EC">
      <w:pPr>
        <w:spacing w:after="0" w:line="240" w:lineRule="auto"/>
        <w:jc w:val="both"/>
        <w:rPr>
          <w:rFonts w:eastAsia="Calibri" w:cs="Times New Roman"/>
          <w:lang w:eastAsia="cs-CZ"/>
        </w:rPr>
      </w:pPr>
    </w:p>
    <w:p w14:paraId="2285130C" w14:textId="7AD7BF21" w:rsidR="00CD58EC" w:rsidRPr="00BD5319" w:rsidRDefault="00CD58EC" w:rsidP="00CD58EC">
      <w:pPr>
        <w:spacing w:after="0" w:line="240" w:lineRule="auto"/>
        <w:jc w:val="both"/>
        <w:rPr>
          <w:rFonts w:eastAsia="Calibri" w:cs="Times New Roman"/>
          <w:lang w:eastAsia="cs-CZ"/>
        </w:rPr>
      </w:pPr>
      <w:r w:rsidRPr="008478F3">
        <w:rPr>
          <w:rFonts w:eastAsia="Calibri" w:cs="Times New Roman"/>
          <w:lang w:eastAsia="cs-CZ"/>
        </w:rPr>
        <w:t>V </w:t>
      </w:r>
      <w:r w:rsidR="0035429E">
        <w:rPr>
          <w:rFonts w:eastAsia="Calibri" w:cs="Times New Roman"/>
          <w:lang w:eastAsia="cs-CZ"/>
        </w:rPr>
        <w:t>Praze</w:t>
      </w:r>
      <w:r w:rsidRPr="008478F3">
        <w:rPr>
          <w:rFonts w:eastAsia="Calibri" w:cs="Times New Roman"/>
          <w:lang w:eastAsia="cs-CZ"/>
        </w:rPr>
        <w:t xml:space="preserve"> dne</w:t>
      </w:r>
      <w:r w:rsidRPr="00BD5319">
        <w:rPr>
          <w:rFonts w:eastAsia="Calibri" w:cs="Times New Roman"/>
          <w:lang w:eastAsia="cs-CZ"/>
        </w:rPr>
        <w:t xml:space="preserve"> </w:t>
      </w:r>
      <w:proofErr w:type="gramStart"/>
      <w:r w:rsidR="00A615E0">
        <w:rPr>
          <w:rFonts w:eastAsia="Calibri" w:cs="Times New Roman"/>
          <w:lang w:eastAsia="cs-CZ"/>
        </w:rPr>
        <w:t>14.1.2021</w:t>
      </w:r>
      <w:proofErr w:type="gramEnd"/>
    </w:p>
    <w:p w14:paraId="66386975" w14:textId="77777777" w:rsidR="00CD58EC" w:rsidRDefault="00CD58EC" w:rsidP="00CD58EC">
      <w:pPr>
        <w:spacing w:after="0" w:line="240" w:lineRule="auto"/>
        <w:jc w:val="both"/>
        <w:rPr>
          <w:rFonts w:eastAsia="Calibri" w:cs="Times New Roman"/>
          <w:lang w:eastAsia="cs-CZ"/>
        </w:rPr>
      </w:pPr>
    </w:p>
    <w:p w14:paraId="1D328CE4" w14:textId="77777777" w:rsidR="00CD58EC" w:rsidRDefault="00CD58EC" w:rsidP="00CD58EC">
      <w:pPr>
        <w:spacing w:after="0" w:line="240" w:lineRule="auto"/>
        <w:jc w:val="both"/>
        <w:rPr>
          <w:rFonts w:eastAsia="Calibri" w:cs="Times New Roman"/>
          <w:lang w:eastAsia="cs-CZ"/>
        </w:rPr>
      </w:pPr>
    </w:p>
    <w:p w14:paraId="3753C312" w14:textId="77777777" w:rsidR="00CD58EC" w:rsidRDefault="00CD58EC" w:rsidP="00CD58EC">
      <w:pPr>
        <w:spacing w:after="0" w:line="240" w:lineRule="auto"/>
        <w:jc w:val="both"/>
        <w:rPr>
          <w:rFonts w:eastAsia="Calibri" w:cs="Times New Roman"/>
          <w:lang w:eastAsia="cs-CZ"/>
        </w:rPr>
      </w:pPr>
    </w:p>
    <w:p w14:paraId="41CC5D82" w14:textId="77777777" w:rsidR="00A615E0" w:rsidRPr="00BD5319" w:rsidRDefault="00A615E0" w:rsidP="00CD58EC">
      <w:pPr>
        <w:spacing w:after="0" w:line="240" w:lineRule="auto"/>
        <w:jc w:val="both"/>
        <w:rPr>
          <w:rFonts w:eastAsia="Calibri" w:cs="Times New Roman"/>
          <w:lang w:eastAsia="cs-CZ"/>
        </w:rPr>
      </w:pPr>
      <w:bookmarkStart w:id="1" w:name="_GoBack"/>
      <w:bookmarkEnd w:id="1"/>
    </w:p>
    <w:p w14:paraId="236F64E1" w14:textId="77777777" w:rsidR="00CD58EC" w:rsidRDefault="00CD58EC" w:rsidP="00CD58EC">
      <w:pPr>
        <w:spacing w:after="0" w:line="240" w:lineRule="auto"/>
        <w:jc w:val="both"/>
        <w:rPr>
          <w:rFonts w:eastAsia="Calibri" w:cs="Times New Roman"/>
          <w:lang w:eastAsia="cs-CZ"/>
        </w:rPr>
      </w:pPr>
    </w:p>
    <w:p w14:paraId="037DCF54" w14:textId="77777777" w:rsidR="00CD58EC" w:rsidRPr="00BD5319" w:rsidRDefault="00CD58EC" w:rsidP="00CD58EC">
      <w:pPr>
        <w:spacing w:after="0" w:line="240" w:lineRule="auto"/>
        <w:jc w:val="both"/>
        <w:rPr>
          <w:rFonts w:eastAsia="Calibri" w:cs="Times New Roman"/>
          <w:lang w:eastAsia="cs-CZ"/>
        </w:rPr>
      </w:pPr>
    </w:p>
    <w:p w14:paraId="0C8776DA" w14:textId="77777777" w:rsidR="00CD58EC" w:rsidRPr="00BD5319" w:rsidRDefault="00CD58EC" w:rsidP="00CD58EC">
      <w:pPr>
        <w:spacing w:after="0" w:line="240" w:lineRule="auto"/>
        <w:rPr>
          <w:rFonts w:eastAsia="Times New Roman" w:cs="Times New Roman"/>
          <w:b/>
          <w:bCs/>
          <w:lang w:eastAsia="cs-CZ"/>
        </w:rPr>
      </w:pPr>
    </w:p>
    <w:p w14:paraId="115128E9" w14:textId="77777777" w:rsidR="0035429E" w:rsidRPr="0035429E" w:rsidRDefault="0035429E" w:rsidP="0035429E">
      <w:pPr>
        <w:spacing w:after="0" w:line="240" w:lineRule="auto"/>
        <w:rPr>
          <w:rFonts w:eastAsia="Calibri" w:cs="Times New Roman"/>
          <w:b/>
          <w:bCs/>
          <w:lang w:eastAsia="cs-CZ"/>
        </w:rPr>
      </w:pPr>
      <w:r w:rsidRPr="0035429E">
        <w:rPr>
          <w:rFonts w:eastAsia="Calibri" w:cs="Times New Roman"/>
          <w:b/>
          <w:bCs/>
          <w:lang w:eastAsia="cs-CZ"/>
        </w:rPr>
        <w:t>Ing. Karel Švejda, MBA</w:t>
      </w:r>
    </w:p>
    <w:p w14:paraId="719B2046" w14:textId="77777777" w:rsidR="0035429E" w:rsidRPr="0035429E" w:rsidRDefault="0035429E" w:rsidP="0035429E">
      <w:pPr>
        <w:spacing w:after="0" w:line="240" w:lineRule="auto"/>
        <w:rPr>
          <w:rFonts w:eastAsia="Calibri" w:cs="Times New Roman"/>
          <w:lang w:eastAsia="cs-CZ"/>
        </w:rPr>
      </w:pPr>
      <w:r w:rsidRPr="0035429E">
        <w:rPr>
          <w:rFonts w:eastAsia="Calibri" w:cs="Times New Roman"/>
          <w:lang w:eastAsia="cs-CZ"/>
        </w:rPr>
        <w:t>ředitel odboru investičního</w:t>
      </w:r>
    </w:p>
    <w:p w14:paraId="67320F05" w14:textId="77777777" w:rsidR="0035429E" w:rsidRPr="0035429E" w:rsidRDefault="0035429E" w:rsidP="0035429E">
      <w:pPr>
        <w:spacing w:after="0" w:line="240" w:lineRule="auto"/>
        <w:rPr>
          <w:rFonts w:eastAsia="Calibri" w:cs="Times New Roman"/>
          <w:lang w:eastAsia="cs-CZ"/>
        </w:rPr>
      </w:pPr>
      <w:r w:rsidRPr="0035429E">
        <w:rPr>
          <w:rFonts w:eastAsia="Calibri" w:cs="Times New Roman"/>
          <w:lang w:eastAsia="cs-CZ"/>
        </w:rPr>
        <w:t>na základě „Pověření“ č. 2449</w:t>
      </w:r>
    </w:p>
    <w:p w14:paraId="06771ABF" w14:textId="77777777" w:rsidR="0035429E" w:rsidRPr="0035429E" w:rsidRDefault="0035429E" w:rsidP="0035429E">
      <w:pPr>
        <w:spacing w:after="0" w:line="240" w:lineRule="auto"/>
        <w:rPr>
          <w:rFonts w:eastAsia="Calibri" w:cs="Times New Roman"/>
          <w:lang w:eastAsia="cs-CZ"/>
        </w:rPr>
      </w:pPr>
      <w:r w:rsidRPr="0035429E">
        <w:rPr>
          <w:rFonts w:eastAsia="Calibri" w:cs="Times New Roman"/>
          <w:lang w:eastAsia="cs-CZ"/>
        </w:rPr>
        <w:t>ze dne 11. 5. 2018</w:t>
      </w:r>
    </w:p>
    <w:p w14:paraId="094314C0" w14:textId="7E44B475" w:rsidR="008B3D45" w:rsidRPr="005F08F3" w:rsidRDefault="0035429E" w:rsidP="00C84DE6">
      <w:pPr>
        <w:spacing w:after="0" w:line="240" w:lineRule="auto"/>
        <w:rPr>
          <w:rFonts w:eastAsia="Times New Roman" w:cs="Arial"/>
          <w:lang w:eastAsia="cs-CZ"/>
        </w:rPr>
      </w:pPr>
      <w:r w:rsidRPr="0035429E">
        <w:rPr>
          <w:rFonts w:eastAsia="Calibri" w:cs="Times New Roman"/>
          <w:lang w:eastAsia="cs-CZ"/>
        </w:rPr>
        <w:t>Správa železnic, státní organizace</w:t>
      </w:r>
    </w:p>
    <w:sectPr w:rsidR="008B3D45" w:rsidRPr="005F08F3" w:rsidSect="00FC6389">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904A88" w14:textId="77777777" w:rsidR="00FD5B3F" w:rsidRDefault="00FD5B3F" w:rsidP="00962258">
      <w:pPr>
        <w:spacing w:after="0" w:line="240" w:lineRule="auto"/>
      </w:pPr>
      <w:r>
        <w:separator/>
      </w:r>
    </w:p>
  </w:endnote>
  <w:endnote w:type="continuationSeparator" w:id="0">
    <w:p w14:paraId="679CF71F" w14:textId="77777777" w:rsidR="00FD5B3F" w:rsidRDefault="00FD5B3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E3CF3" w14:paraId="5C4DC156" w14:textId="77777777" w:rsidTr="00D831A3">
      <w:tc>
        <w:tcPr>
          <w:tcW w:w="1361" w:type="dxa"/>
          <w:tcMar>
            <w:left w:w="0" w:type="dxa"/>
            <w:right w:w="0" w:type="dxa"/>
          </w:tcMar>
          <w:vAlign w:val="bottom"/>
        </w:tcPr>
        <w:p w14:paraId="7785F15B" w14:textId="7B262F6E" w:rsidR="00BE3CF3" w:rsidRPr="00B8518B" w:rsidRDefault="00BE3CF3"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15E0">
            <w:rPr>
              <w:rStyle w:val="slostrnky"/>
              <w:noProof/>
            </w:rPr>
            <w:t>12</w:t>
          </w:r>
          <w:r w:rsidRPr="00B8518B">
            <w:rPr>
              <w:rStyle w:val="slostrnky"/>
            </w:rPr>
            <w:fldChar w:fldCharType="end"/>
          </w:r>
          <w:r w:rsidRPr="00B8518B">
            <w:rPr>
              <w:rStyle w:val="slostrnky"/>
            </w:rPr>
            <w:t>/</w:t>
          </w:r>
          <w:r w:rsidR="00FD5B3F">
            <w:fldChar w:fldCharType="begin"/>
          </w:r>
          <w:r w:rsidR="00FD5B3F">
            <w:instrText xml:space="preserve"> NUMPAGES   \* MERGEFORMAT </w:instrText>
          </w:r>
          <w:r w:rsidR="00FD5B3F">
            <w:fldChar w:fldCharType="separate"/>
          </w:r>
          <w:r w:rsidR="00A615E0" w:rsidRPr="00A615E0">
            <w:rPr>
              <w:rStyle w:val="slostrnky"/>
              <w:noProof/>
            </w:rPr>
            <w:t>12</w:t>
          </w:r>
          <w:r w:rsidR="00FD5B3F">
            <w:rPr>
              <w:rStyle w:val="slostrnky"/>
              <w:noProof/>
            </w:rPr>
            <w:fldChar w:fldCharType="end"/>
          </w:r>
        </w:p>
      </w:tc>
      <w:tc>
        <w:tcPr>
          <w:tcW w:w="3458" w:type="dxa"/>
          <w:shd w:val="clear" w:color="auto" w:fill="auto"/>
          <w:tcMar>
            <w:left w:w="0" w:type="dxa"/>
            <w:right w:w="0" w:type="dxa"/>
          </w:tcMar>
        </w:tcPr>
        <w:p w14:paraId="68892D7D" w14:textId="77777777" w:rsidR="00BE3CF3" w:rsidRDefault="00BE3CF3" w:rsidP="00B8518B">
          <w:pPr>
            <w:pStyle w:val="Zpat"/>
          </w:pPr>
        </w:p>
      </w:tc>
      <w:tc>
        <w:tcPr>
          <w:tcW w:w="2835" w:type="dxa"/>
          <w:shd w:val="clear" w:color="auto" w:fill="auto"/>
          <w:tcMar>
            <w:left w:w="0" w:type="dxa"/>
            <w:right w:w="0" w:type="dxa"/>
          </w:tcMar>
        </w:tcPr>
        <w:p w14:paraId="71A2F0F2" w14:textId="77777777" w:rsidR="00BE3CF3" w:rsidRDefault="00BE3CF3" w:rsidP="00B8518B">
          <w:pPr>
            <w:pStyle w:val="Zpat"/>
          </w:pPr>
        </w:p>
      </w:tc>
      <w:tc>
        <w:tcPr>
          <w:tcW w:w="2921" w:type="dxa"/>
        </w:tcPr>
        <w:p w14:paraId="13025A45" w14:textId="77777777" w:rsidR="00BE3CF3" w:rsidRDefault="00BE3CF3" w:rsidP="00D831A3">
          <w:pPr>
            <w:pStyle w:val="Zpat"/>
          </w:pPr>
        </w:p>
      </w:tc>
    </w:tr>
  </w:tbl>
  <w:p w14:paraId="2DFEE9E4" w14:textId="77777777" w:rsidR="00BE3CF3" w:rsidRPr="00B8518B" w:rsidRDefault="00BE3CF3" w:rsidP="00B8518B">
    <w:pPr>
      <w:pStyle w:val="Zpat"/>
      <w:rPr>
        <w:sz w:val="2"/>
        <w:szCs w:val="2"/>
      </w:rPr>
    </w:pPr>
    <w:r>
      <w:rPr>
        <w:noProof/>
        <w:sz w:val="2"/>
        <w:szCs w:val="2"/>
        <w:lang w:eastAsia="cs-CZ"/>
      </w:rPr>
      <mc:AlternateContent>
        <mc:Choice Requires="wps">
          <w:drawing>
            <wp:anchor distT="4294967295" distB="4294967295" distL="114300" distR="114300" simplePos="0" relativeHeight="251662336" behindDoc="1" locked="1" layoutInCell="1" allowOverlap="1" wp14:anchorId="4524D129" wp14:editId="3078E943">
              <wp:simplePos x="0" y="0"/>
              <wp:positionH relativeFrom="page">
                <wp:posOffset>431800</wp:posOffset>
              </wp:positionH>
              <wp:positionV relativeFrom="page">
                <wp:posOffset>7129144</wp:posOffset>
              </wp:positionV>
              <wp:extent cx="179705" cy="0"/>
              <wp:effectExtent l="0" t="0" r="1079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6DD7019" id="Straight Connector 3" o:spid="_x0000_s1026" style="position:absolute;z-index:-25165414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" strokecolor="#ff5200 [3205]" strokeweight="2pt">
              <v:stroke joinstyle="miter"/>
              <o:lock v:ext="edit" shapetype="f"/>
              <w10:wrap anchorx="page" anchory="page"/>
              <w10:anchorlock/>
            </v:line>
          </w:pict>
        </mc:Fallback>
      </mc:AlternateContent>
    </w:r>
    <w:r>
      <w:rPr>
        <w:noProof/>
        <w:sz w:val="2"/>
        <w:szCs w:val="2"/>
        <w:lang w:eastAsia="cs-CZ"/>
      </w:rPr>
      <mc:AlternateContent>
        <mc:Choice Requires="wps">
          <w:drawing>
            <wp:anchor distT="4294967295" distB="4294967295" distL="114300" distR="114300" simplePos="0" relativeHeight="251660288" behindDoc="1" locked="1" layoutInCell="1" allowOverlap="1" wp14:anchorId="2999813D" wp14:editId="00FFC918">
              <wp:simplePos x="0" y="0"/>
              <wp:positionH relativeFrom="page">
                <wp:posOffset>431800</wp:posOffset>
              </wp:positionH>
              <wp:positionV relativeFrom="page">
                <wp:posOffset>3564254</wp:posOffset>
              </wp:positionV>
              <wp:extent cx="179705" cy="0"/>
              <wp:effectExtent l="0" t="0" r="107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AEFF6FD" id="Straight Connector 2" o:spid="_x0000_s1026" style="position:absolute;z-index:-25165619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" strokecolor="#ff5200 [3205]" strokeweight="2pt">
              <v:stroke joinstyle="miter"/>
              <o:lock v:ext="edit" shapetype="f"/>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E3CF3" w14:paraId="005C33EC" w14:textId="77777777" w:rsidTr="00F1715C">
      <w:tc>
        <w:tcPr>
          <w:tcW w:w="1361" w:type="dxa"/>
          <w:tcMar>
            <w:left w:w="0" w:type="dxa"/>
            <w:right w:w="0" w:type="dxa"/>
          </w:tcMar>
          <w:vAlign w:val="bottom"/>
        </w:tcPr>
        <w:p w14:paraId="10FFE01A" w14:textId="404325D3" w:rsidR="00BE3CF3" w:rsidRPr="00B8518B" w:rsidRDefault="00BE3CF3"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615E0">
            <w:rPr>
              <w:rStyle w:val="slostrnky"/>
              <w:noProof/>
            </w:rPr>
            <w:t>1</w:t>
          </w:r>
          <w:r w:rsidRPr="00B8518B">
            <w:rPr>
              <w:rStyle w:val="slostrnky"/>
            </w:rPr>
            <w:fldChar w:fldCharType="end"/>
          </w:r>
          <w:r w:rsidRPr="00B8518B">
            <w:rPr>
              <w:rStyle w:val="slostrnky"/>
            </w:rPr>
            <w:t>/</w:t>
          </w:r>
          <w:r w:rsidR="00FD5B3F">
            <w:fldChar w:fldCharType="begin"/>
          </w:r>
          <w:r w:rsidR="00FD5B3F">
            <w:instrText xml:space="preserve"> NUMPAGES   \* MERGEFORMAT </w:instrText>
          </w:r>
          <w:r w:rsidR="00FD5B3F">
            <w:fldChar w:fldCharType="separate"/>
          </w:r>
          <w:r w:rsidR="00A615E0" w:rsidRPr="00A615E0">
            <w:rPr>
              <w:rStyle w:val="slostrnky"/>
              <w:noProof/>
            </w:rPr>
            <w:t>12</w:t>
          </w:r>
          <w:r w:rsidR="00FD5B3F">
            <w:rPr>
              <w:rStyle w:val="slostrnky"/>
              <w:noProof/>
            </w:rPr>
            <w:fldChar w:fldCharType="end"/>
          </w:r>
        </w:p>
      </w:tc>
      <w:tc>
        <w:tcPr>
          <w:tcW w:w="3458" w:type="dxa"/>
          <w:shd w:val="clear" w:color="auto" w:fill="auto"/>
          <w:tcMar>
            <w:left w:w="0" w:type="dxa"/>
            <w:right w:w="0" w:type="dxa"/>
          </w:tcMar>
        </w:tcPr>
        <w:p w14:paraId="4344ECEF" w14:textId="77777777" w:rsidR="00BE3CF3" w:rsidRDefault="00BE3CF3" w:rsidP="003A5DB8">
          <w:pPr>
            <w:pStyle w:val="Zpat"/>
          </w:pPr>
          <w:r>
            <w:t>Správa železnic, státní organizace</w:t>
          </w:r>
        </w:p>
        <w:p w14:paraId="46425C19" w14:textId="77777777" w:rsidR="00BE3CF3" w:rsidRDefault="00BE3CF3" w:rsidP="003A5DB8">
          <w:pPr>
            <w:pStyle w:val="Zpat"/>
          </w:pPr>
          <w:r>
            <w:t>zapsána v obchodním rejstříku vedeném Městským soudem v Praze, spisová značka A 48384</w:t>
          </w:r>
        </w:p>
      </w:tc>
      <w:tc>
        <w:tcPr>
          <w:tcW w:w="2835" w:type="dxa"/>
          <w:shd w:val="clear" w:color="auto" w:fill="auto"/>
          <w:tcMar>
            <w:left w:w="0" w:type="dxa"/>
            <w:right w:w="0" w:type="dxa"/>
          </w:tcMar>
        </w:tcPr>
        <w:p w14:paraId="7AD40BA9" w14:textId="77777777" w:rsidR="00BE3CF3" w:rsidRDefault="00BE3CF3" w:rsidP="003A5DB8">
          <w:pPr>
            <w:pStyle w:val="Zpat"/>
          </w:pPr>
          <w:r>
            <w:t>Sídlo: Dlážděná 1003/7, 110 00 Praha 1</w:t>
          </w:r>
        </w:p>
        <w:p w14:paraId="33D057C5" w14:textId="77777777" w:rsidR="00BE3CF3" w:rsidRDefault="00BE3CF3" w:rsidP="003A5DB8">
          <w:pPr>
            <w:pStyle w:val="Zpat"/>
          </w:pPr>
          <w:r>
            <w:t>IČO: 709 94 234 DIČ: CZ 709 94 234</w:t>
          </w:r>
        </w:p>
        <w:p w14:paraId="5AC3E054" w14:textId="77777777" w:rsidR="00BE3CF3" w:rsidRDefault="00BE3CF3" w:rsidP="003A5DB8">
          <w:pPr>
            <w:pStyle w:val="Zpat"/>
          </w:pPr>
          <w:r>
            <w:t>www.spravazeleznic.cz</w:t>
          </w:r>
        </w:p>
      </w:tc>
      <w:tc>
        <w:tcPr>
          <w:tcW w:w="2921" w:type="dxa"/>
        </w:tcPr>
        <w:p w14:paraId="2781E676" w14:textId="77777777" w:rsidR="00BE3CF3" w:rsidRPr="00D84AC6" w:rsidRDefault="00BE3CF3" w:rsidP="003A5DB8">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3D72FE94" w14:textId="77777777" w:rsidR="00BE3CF3" w:rsidRPr="00D84AC6" w:rsidRDefault="00BE3CF3" w:rsidP="003A5DB8">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7F9D5911" w14:textId="77777777" w:rsidR="00BE3CF3" w:rsidRPr="00D84AC6" w:rsidRDefault="00BE3CF3" w:rsidP="003A5DB8">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526ED131" w14:textId="77777777" w:rsidR="00BE3CF3" w:rsidRDefault="00BE3CF3" w:rsidP="003A5DB8">
          <w:pPr>
            <w:pStyle w:val="Zpat"/>
          </w:pPr>
        </w:p>
      </w:tc>
    </w:tr>
  </w:tbl>
  <w:p w14:paraId="6C40A685" w14:textId="77777777" w:rsidR="00BE3CF3" w:rsidRPr="00B8518B" w:rsidRDefault="00BE3CF3" w:rsidP="00460660">
    <w:pPr>
      <w:pStyle w:val="Zpat"/>
      <w:rPr>
        <w:sz w:val="2"/>
        <w:szCs w:val="2"/>
      </w:rPr>
    </w:pPr>
    <w:r>
      <w:rPr>
        <w:noProof/>
        <w:sz w:val="2"/>
        <w:szCs w:val="2"/>
        <w:lang w:eastAsia="cs-CZ"/>
      </w:rPr>
      <mc:AlternateContent>
        <mc:Choice Requires="wps">
          <w:drawing>
            <wp:anchor distT="4294967295" distB="4294967295" distL="114300" distR="114300" simplePos="0" relativeHeight="251671552" behindDoc="1" locked="1" layoutInCell="1" allowOverlap="1" wp14:anchorId="4FED92D0" wp14:editId="68260CB4">
              <wp:simplePos x="0" y="0"/>
              <wp:positionH relativeFrom="page">
                <wp:posOffset>431800</wp:posOffset>
              </wp:positionH>
              <wp:positionV relativeFrom="page">
                <wp:posOffset>7129144</wp:posOffset>
              </wp:positionV>
              <wp:extent cx="179705" cy="0"/>
              <wp:effectExtent l="0" t="0" r="10795"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1A1A0AC" id="Straight Connector 7" o:spid="_x0000_s1026" style="position:absolute;z-index:-25164492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" strokecolor="#ff5200 [3205]" strokeweight="2pt">
              <v:stroke joinstyle="miter"/>
              <o:lock v:ext="edit" shapetype="f"/>
              <w10:wrap anchorx="page" anchory="page"/>
              <w10:anchorlock/>
            </v:line>
          </w:pict>
        </mc:Fallback>
      </mc:AlternateContent>
    </w:r>
    <w:r>
      <w:rPr>
        <w:noProof/>
        <w:sz w:val="2"/>
        <w:szCs w:val="2"/>
        <w:lang w:eastAsia="cs-CZ"/>
      </w:rPr>
      <mc:AlternateContent>
        <mc:Choice Requires="wps">
          <w:drawing>
            <wp:anchor distT="4294967295" distB="4294967295" distL="114300" distR="114300" simplePos="0" relativeHeight="251670528" behindDoc="1" locked="1" layoutInCell="1" allowOverlap="1" wp14:anchorId="16C238C0" wp14:editId="3407CBAF">
              <wp:simplePos x="0" y="0"/>
              <wp:positionH relativeFrom="page">
                <wp:posOffset>431800</wp:posOffset>
              </wp:positionH>
              <wp:positionV relativeFrom="page">
                <wp:posOffset>3564254</wp:posOffset>
              </wp:positionV>
              <wp:extent cx="179705" cy="0"/>
              <wp:effectExtent l="0" t="0" r="10795"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9705"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AE6675C" id="Straight Connector 10" o:spid="_x0000_s1026" style="position:absolute;z-index:-25164595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" strokecolor="#ff5200 [3205]" strokeweight="2pt">
              <v:stroke joinstyle="miter"/>
              <o:lock v:ext="edit" shapetype="f"/>
              <w10:wrap anchorx="page" anchory="page"/>
              <w10:anchorlock/>
            </v:line>
          </w:pict>
        </mc:Fallback>
      </mc:AlternateContent>
    </w:r>
  </w:p>
  <w:p w14:paraId="07412898" w14:textId="77777777" w:rsidR="00BE3CF3" w:rsidRPr="00460660" w:rsidRDefault="00BE3CF3">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72C433" w14:textId="77777777" w:rsidR="00FD5B3F" w:rsidRDefault="00FD5B3F" w:rsidP="00962258">
      <w:pPr>
        <w:spacing w:after="0" w:line="240" w:lineRule="auto"/>
      </w:pPr>
      <w:r>
        <w:separator/>
      </w:r>
    </w:p>
  </w:footnote>
  <w:footnote w:type="continuationSeparator" w:id="0">
    <w:p w14:paraId="555B79F8" w14:textId="77777777" w:rsidR="00FD5B3F" w:rsidRDefault="00FD5B3F"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E3CF3" w14:paraId="44E979E4" w14:textId="77777777" w:rsidTr="00C02D0A">
      <w:trPr>
        <w:trHeight w:hRule="exact" w:val="454"/>
      </w:trPr>
      <w:tc>
        <w:tcPr>
          <w:tcW w:w="1361" w:type="dxa"/>
          <w:tcMar>
            <w:top w:w="57" w:type="dxa"/>
            <w:left w:w="0" w:type="dxa"/>
            <w:right w:w="0" w:type="dxa"/>
          </w:tcMar>
        </w:tcPr>
        <w:p w14:paraId="2B4CDEF4" w14:textId="77777777" w:rsidR="00BE3CF3" w:rsidRPr="00B8518B" w:rsidRDefault="00BE3CF3" w:rsidP="00523EA7">
          <w:pPr>
            <w:pStyle w:val="Zpat"/>
            <w:rPr>
              <w:rStyle w:val="slostrnky"/>
            </w:rPr>
          </w:pPr>
        </w:p>
      </w:tc>
      <w:tc>
        <w:tcPr>
          <w:tcW w:w="3458" w:type="dxa"/>
          <w:shd w:val="clear" w:color="auto" w:fill="auto"/>
          <w:tcMar>
            <w:top w:w="57" w:type="dxa"/>
            <w:left w:w="0" w:type="dxa"/>
            <w:right w:w="0" w:type="dxa"/>
          </w:tcMar>
        </w:tcPr>
        <w:p w14:paraId="3F11FDAC" w14:textId="77777777" w:rsidR="00BE3CF3" w:rsidRDefault="00BE3CF3" w:rsidP="00523EA7">
          <w:pPr>
            <w:pStyle w:val="Zpat"/>
          </w:pPr>
        </w:p>
      </w:tc>
      <w:tc>
        <w:tcPr>
          <w:tcW w:w="5698" w:type="dxa"/>
          <w:shd w:val="clear" w:color="auto" w:fill="auto"/>
          <w:tcMar>
            <w:top w:w="57" w:type="dxa"/>
            <w:left w:w="0" w:type="dxa"/>
            <w:right w:w="0" w:type="dxa"/>
          </w:tcMar>
        </w:tcPr>
        <w:p w14:paraId="303D90D1" w14:textId="77777777" w:rsidR="00BE3CF3" w:rsidRPr="00D6163D" w:rsidRDefault="00BE3CF3" w:rsidP="00D6163D">
          <w:pPr>
            <w:pStyle w:val="Druhdokumentu"/>
          </w:pPr>
        </w:p>
      </w:tc>
    </w:tr>
  </w:tbl>
  <w:p w14:paraId="4BF6031C" w14:textId="77777777" w:rsidR="00BE3CF3" w:rsidRPr="00D6163D" w:rsidRDefault="00BE3CF3">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E3CF3" w14:paraId="56026BB4" w14:textId="77777777" w:rsidTr="00F1715C">
      <w:trPr>
        <w:trHeight w:hRule="exact" w:val="936"/>
      </w:trPr>
      <w:tc>
        <w:tcPr>
          <w:tcW w:w="1361" w:type="dxa"/>
          <w:tcMar>
            <w:left w:w="0" w:type="dxa"/>
            <w:right w:w="0" w:type="dxa"/>
          </w:tcMar>
        </w:tcPr>
        <w:p w14:paraId="1CA38F4B" w14:textId="77777777" w:rsidR="00BE3CF3" w:rsidRPr="00B8518B" w:rsidRDefault="00BE3CF3" w:rsidP="00FC6389">
          <w:pPr>
            <w:pStyle w:val="Zpat"/>
            <w:rPr>
              <w:rStyle w:val="slostrnky"/>
            </w:rPr>
          </w:pPr>
          <w:r>
            <w:rPr>
              <w:noProof/>
              <w:lang w:eastAsia="cs-CZ"/>
            </w:rPr>
            <w:drawing>
              <wp:anchor distT="0" distB="0" distL="114300" distR="114300" simplePos="0" relativeHeight="251683840" behindDoc="0" locked="1" layoutInCell="1" allowOverlap="1" wp14:anchorId="6FD25F94" wp14:editId="74A9A401">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anchor>
            </w:drawing>
          </w:r>
          <w:r>
            <w:rPr>
              <w:noProof/>
              <w:lang w:eastAsia="cs-CZ"/>
            </w:rPr>
            <mc:AlternateContent>
              <mc:Choice Requires="wps">
                <w:drawing>
                  <wp:anchor distT="0" distB="0" distL="114300" distR="114300" simplePos="0" relativeHeight="251679744" behindDoc="0" locked="1" layoutInCell="1" allowOverlap="1" wp14:anchorId="2B05ADAE" wp14:editId="13E4B4AB">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F01F16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9BD00CB" w14:textId="77777777" w:rsidR="00BE3CF3" w:rsidRDefault="00BE3CF3" w:rsidP="00FC6389">
          <w:pPr>
            <w:pStyle w:val="Zpat"/>
          </w:pPr>
        </w:p>
      </w:tc>
      <w:tc>
        <w:tcPr>
          <w:tcW w:w="5698" w:type="dxa"/>
          <w:shd w:val="clear" w:color="auto" w:fill="auto"/>
          <w:tcMar>
            <w:left w:w="0" w:type="dxa"/>
            <w:right w:w="0" w:type="dxa"/>
          </w:tcMar>
        </w:tcPr>
        <w:p w14:paraId="72D44FB3" w14:textId="77777777" w:rsidR="00BE3CF3" w:rsidRPr="00D6163D" w:rsidRDefault="00BE3CF3" w:rsidP="00FC6389">
          <w:pPr>
            <w:pStyle w:val="Druhdokumentu"/>
          </w:pPr>
        </w:p>
      </w:tc>
    </w:tr>
    <w:tr w:rsidR="00BE3CF3" w14:paraId="22282172" w14:textId="77777777" w:rsidTr="00F64786">
      <w:trPr>
        <w:trHeight w:hRule="exact" w:val="452"/>
      </w:trPr>
      <w:tc>
        <w:tcPr>
          <w:tcW w:w="1361" w:type="dxa"/>
          <w:tcMar>
            <w:left w:w="0" w:type="dxa"/>
            <w:right w:w="0" w:type="dxa"/>
          </w:tcMar>
        </w:tcPr>
        <w:p w14:paraId="35EAC4F6" w14:textId="77777777" w:rsidR="00BE3CF3" w:rsidRPr="00B8518B" w:rsidRDefault="00BE3CF3" w:rsidP="00FC6389">
          <w:pPr>
            <w:pStyle w:val="Zpat"/>
            <w:rPr>
              <w:rStyle w:val="slostrnky"/>
            </w:rPr>
          </w:pPr>
        </w:p>
      </w:tc>
      <w:tc>
        <w:tcPr>
          <w:tcW w:w="3458" w:type="dxa"/>
          <w:shd w:val="clear" w:color="auto" w:fill="auto"/>
          <w:tcMar>
            <w:left w:w="0" w:type="dxa"/>
            <w:right w:w="0" w:type="dxa"/>
          </w:tcMar>
        </w:tcPr>
        <w:p w14:paraId="0A92F2C7" w14:textId="77777777" w:rsidR="00BE3CF3" w:rsidRDefault="00BE3CF3" w:rsidP="00FC6389">
          <w:pPr>
            <w:pStyle w:val="Zpat"/>
          </w:pPr>
        </w:p>
      </w:tc>
      <w:tc>
        <w:tcPr>
          <w:tcW w:w="5698" w:type="dxa"/>
          <w:shd w:val="clear" w:color="auto" w:fill="auto"/>
          <w:tcMar>
            <w:left w:w="0" w:type="dxa"/>
            <w:right w:w="0" w:type="dxa"/>
          </w:tcMar>
        </w:tcPr>
        <w:p w14:paraId="427874DD" w14:textId="77777777" w:rsidR="00BE3CF3" w:rsidRDefault="00BE3CF3" w:rsidP="00FC6389">
          <w:pPr>
            <w:pStyle w:val="Druhdokumentu"/>
            <w:rPr>
              <w:noProof/>
            </w:rPr>
          </w:pPr>
        </w:p>
      </w:tc>
    </w:tr>
  </w:tbl>
  <w:p w14:paraId="7897E01D" w14:textId="77777777" w:rsidR="00BE3CF3" w:rsidRPr="00D6163D" w:rsidRDefault="00BE3CF3"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47F3D066" wp14:editId="6F8EAF72">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99F025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57DA03C" w14:textId="77777777" w:rsidR="00BE3CF3" w:rsidRPr="00460660" w:rsidRDefault="00BE3CF3">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2BF76403"/>
    <w:multiLevelType w:val="multilevel"/>
    <w:tmpl w:val="0D34D660"/>
    <w:numStyleLink w:val="ListBulletmultilevel"/>
  </w:abstractNum>
  <w:abstractNum w:abstractNumId="4">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5">
    <w:nsid w:val="74070991"/>
    <w:multiLevelType w:val="multilevel"/>
    <w:tmpl w:val="CABE99FC"/>
    <w:numStyleLink w:val="ListNumbermultilevel"/>
  </w:abstractNum>
  <w:num w:numId="1">
    <w:abstractNumId w:val="2"/>
  </w:num>
  <w:num w:numId="2">
    <w:abstractNumId w:val="1"/>
  </w:num>
  <w:num w:numId="3">
    <w:abstractNumId w:val="3"/>
  </w:num>
  <w:num w:numId="4">
    <w:abstractNumId w:val="5"/>
  </w:num>
  <w:num w:numId="5">
    <w:abstractNumId w:val="0"/>
  </w:num>
  <w:num w:numId="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44D53"/>
    <w:rsid w:val="00072C1E"/>
    <w:rsid w:val="000B3A82"/>
    <w:rsid w:val="000B6C7E"/>
    <w:rsid w:val="000B7907"/>
    <w:rsid w:val="000C0429"/>
    <w:rsid w:val="000C45E8"/>
    <w:rsid w:val="00113675"/>
    <w:rsid w:val="00114472"/>
    <w:rsid w:val="00145DE7"/>
    <w:rsid w:val="00170EC5"/>
    <w:rsid w:val="001747C1"/>
    <w:rsid w:val="0018596A"/>
    <w:rsid w:val="001B69C2"/>
    <w:rsid w:val="001C2BC9"/>
    <w:rsid w:val="001C4DA0"/>
    <w:rsid w:val="00207DF5"/>
    <w:rsid w:val="00267369"/>
    <w:rsid w:val="0026785D"/>
    <w:rsid w:val="002C31BF"/>
    <w:rsid w:val="002D2F3A"/>
    <w:rsid w:val="002D58EE"/>
    <w:rsid w:val="002E0CD7"/>
    <w:rsid w:val="002F026B"/>
    <w:rsid w:val="0031135D"/>
    <w:rsid w:val="0035429E"/>
    <w:rsid w:val="00357BC6"/>
    <w:rsid w:val="0037111D"/>
    <w:rsid w:val="003756B9"/>
    <w:rsid w:val="003956C6"/>
    <w:rsid w:val="003A5DB8"/>
    <w:rsid w:val="003E6B9A"/>
    <w:rsid w:val="003E75CE"/>
    <w:rsid w:val="003F421C"/>
    <w:rsid w:val="004012DB"/>
    <w:rsid w:val="0041380F"/>
    <w:rsid w:val="00432C0F"/>
    <w:rsid w:val="00450F07"/>
    <w:rsid w:val="00453CD3"/>
    <w:rsid w:val="00455BB9"/>
    <w:rsid w:val="00455BC7"/>
    <w:rsid w:val="00456187"/>
    <w:rsid w:val="00460660"/>
    <w:rsid w:val="00460CCB"/>
    <w:rsid w:val="00477370"/>
    <w:rsid w:val="00486107"/>
    <w:rsid w:val="00491827"/>
    <w:rsid w:val="004926B0"/>
    <w:rsid w:val="00495A29"/>
    <w:rsid w:val="004A7C69"/>
    <w:rsid w:val="004B1550"/>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5F24"/>
    <w:rsid w:val="005A64E9"/>
    <w:rsid w:val="005B5EE9"/>
    <w:rsid w:val="005F08F3"/>
    <w:rsid w:val="006104F6"/>
    <w:rsid w:val="0061068E"/>
    <w:rsid w:val="00660AD3"/>
    <w:rsid w:val="006706B5"/>
    <w:rsid w:val="0067755B"/>
    <w:rsid w:val="006A26FB"/>
    <w:rsid w:val="006A5570"/>
    <w:rsid w:val="006A689C"/>
    <w:rsid w:val="006B3D79"/>
    <w:rsid w:val="006E0578"/>
    <w:rsid w:val="006E314D"/>
    <w:rsid w:val="006E7F06"/>
    <w:rsid w:val="00710723"/>
    <w:rsid w:val="00712ED1"/>
    <w:rsid w:val="0072367D"/>
    <w:rsid w:val="00723ED1"/>
    <w:rsid w:val="00735ED4"/>
    <w:rsid w:val="00743525"/>
    <w:rsid w:val="007531A0"/>
    <w:rsid w:val="00753453"/>
    <w:rsid w:val="0076286B"/>
    <w:rsid w:val="00764595"/>
    <w:rsid w:val="00766846"/>
    <w:rsid w:val="00766A8A"/>
    <w:rsid w:val="0077036E"/>
    <w:rsid w:val="0077673A"/>
    <w:rsid w:val="007846E1"/>
    <w:rsid w:val="007B570C"/>
    <w:rsid w:val="007E4A6E"/>
    <w:rsid w:val="007E65CC"/>
    <w:rsid w:val="007F56A7"/>
    <w:rsid w:val="00807DD0"/>
    <w:rsid w:val="00813F11"/>
    <w:rsid w:val="00873D5E"/>
    <w:rsid w:val="00891334"/>
    <w:rsid w:val="008A3568"/>
    <w:rsid w:val="008B3D45"/>
    <w:rsid w:val="008D03B9"/>
    <w:rsid w:val="008E28F6"/>
    <w:rsid w:val="008F18D6"/>
    <w:rsid w:val="00904780"/>
    <w:rsid w:val="00906B4E"/>
    <w:rsid w:val="009113A8"/>
    <w:rsid w:val="0091686F"/>
    <w:rsid w:val="00922385"/>
    <w:rsid w:val="009223DF"/>
    <w:rsid w:val="00936091"/>
    <w:rsid w:val="00940D8A"/>
    <w:rsid w:val="00952D46"/>
    <w:rsid w:val="00962258"/>
    <w:rsid w:val="009678B7"/>
    <w:rsid w:val="00982411"/>
    <w:rsid w:val="00992D9C"/>
    <w:rsid w:val="00996CB8"/>
    <w:rsid w:val="009A7568"/>
    <w:rsid w:val="009B2E97"/>
    <w:rsid w:val="009B3C69"/>
    <w:rsid w:val="009B72CC"/>
    <w:rsid w:val="009D7643"/>
    <w:rsid w:val="009E07F4"/>
    <w:rsid w:val="009E235D"/>
    <w:rsid w:val="009F392E"/>
    <w:rsid w:val="00A44328"/>
    <w:rsid w:val="00A615E0"/>
    <w:rsid w:val="00A6177B"/>
    <w:rsid w:val="00A66136"/>
    <w:rsid w:val="00A84002"/>
    <w:rsid w:val="00AA4CBB"/>
    <w:rsid w:val="00AA65FA"/>
    <w:rsid w:val="00AA7351"/>
    <w:rsid w:val="00AB212C"/>
    <w:rsid w:val="00AB60B2"/>
    <w:rsid w:val="00AD056F"/>
    <w:rsid w:val="00AD2773"/>
    <w:rsid w:val="00AD6731"/>
    <w:rsid w:val="00AE1DDE"/>
    <w:rsid w:val="00B15B5E"/>
    <w:rsid w:val="00B15D0D"/>
    <w:rsid w:val="00B23CA3"/>
    <w:rsid w:val="00B3491A"/>
    <w:rsid w:val="00B45E9E"/>
    <w:rsid w:val="00B55F9C"/>
    <w:rsid w:val="00B612C4"/>
    <w:rsid w:val="00B75BEF"/>
    <w:rsid w:val="00B75EE1"/>
    <w:rsid w:val="00B76D16"/>
    <w:rsid w:val="00B77481"/>
    <w:rsid w:val="00B8518B"/>
    <w:rsid w:val="00B908A4"/>
    <w:rsid w:val="00BA4A31"/>
    <w:rsid w:val="00BB26DC"/>
    <w:rsid w:val="00BB3740"/>
    <w:rsid w:val="00BD5319"/>
    <w:rsid w:val="00BD7E91"/>
    <w:rsid w:val="00BE3CF3"/>
    <w:rsid w:val="00BF374D"/>
    <w:rsid w:val="00BF6D48"/>
    <w:rsid w:val="00C02D0A"/>
    <w:rsid w:val="00C03A6E"/>
    <w:rsid w:val="00C074F8"/>
    <w:rsid w:val="00C30759"/>
    <w:rsid w:val="00C44F6A"/>
    <w:rsid w:val="00C727E5"/>
    <w:rsid w:val="00C8207D"/>
    <w:rsid w:val="00C84DE6"/>
    <w:rsid w:val="00CB5D53"/>
    <w:rsid w:val="00CB7B5A"/>
    <w:rsid w:val="00CC1E2B"/>
    <w:rsid w:val="00CD1FC4"/>
    <w:rsid w:val="00CD58EC"/>
    <w:rsid w:val="00CE371D"/>
    <w:rsid w:val="00D02A4D"/>
    <w:rsid w:val="00D21061"/>
    <w:rsid w:val="00D26AB8"/>
    <w:rsid w:val="00D316A7"/>
    <w:rsid w:val="00D378F4"/>
    <w:rsid w:val="00D4108E"/>
    <w:rsid w:val="00D6163D"/>
    <w:rsid w:val="00D63009"/>
    <w:rsid w:val="00D831A3"/>
    <w:rsid w:val="00D86A53"/>
    <w:rsid w:val="00D902AD"/>
    <w:rsid w:val="00DA6FFE"/>
    <w:rsid w:val="00DC3110"/>
    <w:rsid w:val="00DD330E"/>
    <w:rsid w:val="00DD46F3"/>
    <w:rsid w:val="00DD58A6"/>
    <w:rsid w:val="00DE56F2"/>
    <w:rsid w:val="00DF116D"/>
    <w:rsid w:val="00E10710"/>
    <w:rsid w:val="00E824F1"/>
    <w:rsid w:val="00EB104F"/>
    <w:rsid w:val="00ED027A"/>
    <w:rsid w:val="00ED14BD"/>
    <w:rsid w:val="00F01440"/>
    <w:rsid w:val="00F12DEC"/>
    <w:rsid w:val="00F1715C"/>
    <w:rsid w:val="00F310F8"/>
    <w:rsid w:val="00F35939"/>
    <w:rsid w:val="00F45607"/>
    <w:rsid w:val="00F64786"/>
    <w:rsid w:val="00F659EB"/>
    <w:rsid w:val="00F804A7"/>
    <w:rsid w:val="00F862D6"/>
    <w:rsid w:val="00F86BA6"/>
    <w:rsid w:val="00F91DA5"/>
    <w:rsid w:val="00FC6389"/>
    <w:rsid w:val="00FD2F51"/>
    <w:rsid w:val="00FD5B3F"/>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1BE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Pedmtkomente">
    <w:name w:val="annotation subject"/>
    <w:basedOn w:val="Textkomente"/>
    <w:next w:val="Textkomente"/>
    <w:link w:val="PedmtkomenteChar"/>
    <w:uiPriority w:val="99"/>
    <w:semiHidden/>
    <w:unhideWhenUsed/>
    <w:rsid w:val="003A5DB8"/>
    <w:rPr>
      <w:b/>
      <w:bCs/>
    </w:rPr>
  </w:style>
  <w:style w:type="character" w:customStyle="1" w:styleId="PedmtkomenteChar">
    <w:name w:val="Předmět komentáře Char"/>
    <w:basedOn w:val="TextkomenteChar"/>
    <w:link w:val="Pedmtkomente"/>
    <w:uiPriority w:val="99"/>
    <w:semiHidden/>
    <w:rsid w:val="003A5DB8"/>
    <w:rPr>
      <w:b/>
      <w:bCs/>
      <w:sz w:val="20"/>
      <w:szCs w:val="20"/>
    </w:rPr>
  </w:style>
  <w:style w:type="paragraph" w:customStyle="1" w:styleId="Nadpisbezsl1-2">
    <w:name w:val="_Nadpis_bez_čísl_1-2"/>
    <w:next w:val="Normln"/>
    <w:qFormat/>
    <w:rsid w:val="00D86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D86A53"/>
    <w:pPr>
      <w:spacing w:after="120"/>
      <w:jc w:val="both"/>
    </w:pPr>
    <w:rPr>
      <w:rFonts w:ascii="Verdana" w:hAnsi="Verdana"/>
    </w:rPr>
  </w:style>
  <w:style w:type="character" w:customStyle="1" w:styleId="TextbezodsazenChar">
    <w:name w:val="_Text_bez_odsazení Char"/>
    <w:basedOn w:val="Standardnpsmoodstavce"/>
    <w:link w:val="Textbezodsazen"/>
    <w:rsid w:val="00D86A53"/>
    <w:rPr>
      <w:rFonts w:ascii="Verdana" w:hAnsi="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Pedmtkomente">
    <w:name w:val="annotation subject"/>
    <w:basedOn w:val="Textkomente"/>
    <w:next w:val="Textkomente"/>
    <w:link w:val="PedmtkomenteChar"/>
    <w:uiPriority w:val="99"/>
    <w:semiHidden/>
    <w:unhideWhenUsed/>
    <w:rsid w:val="003A5DB8"/>
    <w:rPr>
      <w:b/>
      <w:bCs/>
    </w:rPr>
  </w:style>
  <w:style w:type="character" w:customStyle="1" w:styleId="PedmtkomenteChar">
    <w:name w:val="Předmět komentáře Char"/>
    <w:basedOn w:val="TextkomenteChar"/>
    <w:link w:val="Pedmtkomente"/>
    <w:uiPriority w:val="99"/>
    <w:semiHidden/>
    <w:rsid w:val="003A5DB8"/>
    <w:rPr>
      <w:b/>
      <w:bCs/>
      <w:sz w:val="20"/>
      <w:szCs w:val="20"/>
    </w:rPr>
  </w:style>
  <w:style w:type="paragraph" w:customStyle="1" w:styleId="Nadpisbezsl1-2">
    <w:name w:val="_Nadpis_bez_čísl_1-2"/>
    <w:next w:val="Normln"/>
    <w:qFormat/>
    <w:rsid w:val="00D86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D86A53"/>
    <w:pPr>
      <w:spacing w:after="120"/>
      <w:jc w:val="both"/>
    </w:pPr>
    <w:rPr>
      <w:rFonts w:ascii="Verdana" w:hAnsi="Verdana"/>
    </w:rPr>
  </w:style>
  <w:style w:type="character" w:customStyle="1" w:styleId="TextbezodsazenChar">
    <w:name w:val="_Text_bez_odsazení Char"/>
    <w:basedOn w:val="Standardnpsmoodstavce"/>
    <w:link w:val="Textbezodsazen"/>
    <w:rsid w:val="00D86A53"/>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zakazky.szdc.cz/" TargetMode="External"/><Relationship Id="rId3" Type="http://schemas.openxmlformats.org/officeDocument/2006/relationships/customXml" Target="../customXml/item3.xml"/><Relationship Id="rId21"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hyperlink" Target="http://www.vestnikverejnychzakazek.cz/" TargetMode="External"/><Relationship Id="rId2" Type="http://schemas.openxmlformats.org/officeDocument/2006/relationships/customXml" Target="../customXml/item2.xml"/><Relationship Id="rId16" Type="http://schemas.openxmlformats.org/officeDocument/2006/relationships/image" Target="cid:image002.png@01D6E98B.924500D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gif"/><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BAD31002-C7E2-4833-B975-A21325DA3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79</TotalTime>
  <Pages>12</Pages>
  <Words>4569</Words>
  <Characters>26958</Characters>
  <Application>Microsoft Office Word</Application>
  <DocSecurity>0</DocSecurity>
  <Lines>224</Lines>
  <Paragraphs>62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31465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Kuta Libor, Ing.</cp:lastModifiedBy>
  <cp:revision>19</cp:revision>
  <cp:lastPrinted>2021-01-14T12:41:00Z</cp:lastPrinted>
  <dcterms:created xsi:type="dcterms:W3CDTF">2021-01-13T13:40:00Z</dcterms:created>
  <dcterms:modified xsi:type="dcterms:W3CDTF">2021-01-14T12:42:00Z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